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Spacing"/>
        <w:jc w:val="right"/>
        <w:rPr>
          <w:sz w:val="28"/>
          <w:szCs w:val="28"/>
        </w:rPr>
      </w:pPr>
      <w:r>
        <w:rPr>
          <w:rFonts w:eastAsia="Calibri" w:cs="" w:cstheme="minorBidi" w:eastAsiaTheme="minorHAnsi"/>
          <w:sz w:val="28"/>
          <w:szCs w:val="28"/>
        </w:rPr>
        <w:t>Проект</w:t>
      </w:r>
    </w:p>
    <w:p>
      <w:pPr>
        <w:pStyle w:val="NoSpacing"/>
        <w:jc w:val="right"/>
        <w:rPr>
          <w:rFonts w:cs="" w:cstheme="minorBidi"/>
          <w:sz w:val="28"/>
          <w:szCs w:val="28"/>
        </w:rPr>
      </w:pPr>
      <w:r>
        <w:rPr>
          <w:rFonts w:cs="" w:cstheme="minorBidi"/>
          <w:sz w:val="28"/>
          <w:szCs w:val="28"/>
        </w:rPr>
      </w:r>
    </w:p>
    <w:p>
      <w:pPr>
        <w:pStyle w:val="ConsPlusNonformat"/>
        <w:tabs>
          <w:tab w:val="clear" w:pos="708"/>
          <w:tab w:val="left" w:pos="284" w:leader="none"/>
        </w:tabs>
        <w:ind w:right="-426"/>
        <w:jc w:val="center"/>
        <w:rPr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АДМИНИСТРАЦИЯ ГУБЕРНАТОРА БРЯНСКОЙ ОБЛАСТИ                                        И ПРАВИТЕЛЬСТВА БРЯНСКОЙ ОБЛАСТИ</w:t>
      </w:r>
    </w:p>
    <w:p>
      <w:pPr>
        <w:pStyle w:val="ConsPlusNonformat"/>
        <w:tabs>
          <w:tab w:val="clear" w:pos="708"/>
          <w:tab w:val="left" w:pos="284" w:leader="none"/>
        </w:tabs>
        <w:ind w:right="-42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ConsPlusNonformat"/>
        <w:tabs>
          <w:tab w:val="clear" w:pos="708"/>
          <w:tab w:val="left" w:pos="284" w:leader="none"/>
        </w:tabs>
        <w:ind w:right="-426"/>
        <w:jc w:val="center"/>
        <w:rPr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ПРИКАЗ</w:t>
      </w:r>
    </w:p>
    <w:p>
      <w:pPr>
        <w:pStyle w:val="ConsPlusNonformat"/>
        <w:ind w:firstLine="709"/>
        <w:jc w:val="both"/>
        <w:rPr>
          <w:rFonts w:ascii="Times New Roman" w:hAnsi="Times New Roman" w:cs="Times New Roman"/>
          <w:szCs w:val="28"/>
        </w:rPr>
      </w:pPr>
      <w:r>
        <w:rPr>
          <w:rFonts w:cs="Times New Roman" w:ascii="Times New Roman" w:hAnsi="Times New Roman"/>
          <w:szCs w:val="28"/>
        </w:rPr>
      </w:r>
    </w:p>
    <w:p>
      <w:pPr>
        <w:pStyle w:val="ConsPlusNonformat"/>
        <w:jc w:val="both"/>
        <w:rPr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от                                      №</w:t>
      </w:r>
    </w:p>
    <w:p>
      <w:pPr>
        <w:pStyle w:val="ConsPlusNonformat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cs="Times New Roman" w:ascii="Times New Roman" w:hAnsi="Times New Roman"/>
          <w:bCs/>
          <w:color w:val="000000"/>
          <w:sz w:val="28"/>
          <w:szCs w:val="28"/>
        </w:rPr>
      </w:r>
    </w:p>
    <w:p>
      <w:pPr>
        <w:pStyle w:val="ConsPlusNonformat"/>
        <w:ind w:firstLine="709"/>
        <w:jc w:val="both"/>
        <w:rPr/>
      </w:pPr>
      <w:r>
        <w:rPr>
          <w:rFonts w:cs="Times New Roman" w:ascii="Times New Roman" w:hAnsi="Times New Roman"/>
          <w:bCs/>
          <w:color w:val="000000"/>
          <w:sz w:val="28"/>
          <w:szCs w:val="28"/>
        </w:rPr>
        <w:t>г. Брянск</w:t>
      </w:r>
    </w:p>
    <w:p>
      <w:pPr>
        <w:pStyle w:val="Normal"/>
        <w:widowControl w:val="false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</w:r>
    </w:p>
    <w:p>
      <w:pPr>
        <w:pStyle w:val="Normal"/>
        <w:widowControl w:val="false"/>
        <w:tabs>
          <w:tab w:val="clear" w:pos="708"/>
          <w:tab w:val="left" w:pos="5100" w:leader="none"/>
        </w:tabs>
        <w:suppressAutoHyphens w:val="true"/>
        <w:bidi w:val="0"/>
        <w:spacing w:lineRule="auto" w:line="240" w:before="0" w:after="0"/>
        <w:ind w:hanging="0" w:left="0" w:right="4422"/>
        <w:jc w:val="both"/>
        <w:rPr/>
      </w:pPr>
      <w:r>
        <w:rPr>
          <w:rStyle w:val="blk"/>
          <w:rFonts w:ascii="Times New Roman" w:hAnsi="Times New Roman"/>
          <w:color w:val="000000"/>
          <w:spacing w:val="0"/>
          <w:sz w:val="28"/>
          <w:szCs w:val="28"/>
          <w:shd w:fill="auto" w:val="clear"/>
        </w:rPr>
        <w:t>О внесении изменений в некоторые нормативные правовые акты Брянской области</w:t>
      </w:r>
    </w:p>
    <w:p>
      <w:pPr>
        <w:pStyle w:val="Normal"/>
        <w:bidi w:val="0"/>
        <w:spacing w:lineRule="auto" w:line="240" w:before="0" w:after="0"/>
        <w:ind w:firstLine="709" w:left="0"/>
        <w:jc w:val="both"/>
        <w:rPr>
          <w:rFonts w:ascii="Times New Roman" w:hAnsi="Times New Roman"/>
          <w:sz w:val="28"/>
          <w:szCs w:val="28"/>
          <w:highlight w:val="none"/>
          <w:shd w:fill="auto" w:val="clear"/>
        </w:rPr>
      </w:pPr>
      <w:r>
        <w:rPr>
          <w:rFonts w:ascii="Times New Roman" w:hAnsi="Times New Roman"/>
          <w:sz w:val="28"/>
          <w:szCs w:val="28"/>
          <w:shd w:fill="auto" w:val="clear"/>
        </w:rPr>
      </w:r>
    </w:p>
    <w:p>
      <w:pPr>
        <w:pStyle w:val="Normal"/>
        <w:spacing w:lineRule="auto" w:line="240" w:before="0" w:after="0"/>
        <w:ind w:firstLine="709" w:left="0"/>
        <w:jc w:val="both"/>
        <w:rPr>
          <w:rFonts w:ascii="Times New Roman" w:hAnsi="Times New Roman"/>
          <w:sz w:val="28"/>
          <w:szCs w:val="28"/>
          <w:shd w:fill="auto" w:val="clear"/>
        </w:rPr>
      </w:pPr>
      <w:r>
        <w:rPr>
          <w:rFonts w:ascii="Times New Roman" w:hAnsi="Times New Roman"/>
          <w:sz w:val="28"/>
          <w:szCs w:val="28"/>
          <w:shd w:fill="auto" w:val="clear"/>
        </w:rPr>
      </w:r>
    </w:p>
    <w:p>
      <w:pPr>
        <w:pStyle w:val="Normal"/>
        <w:spacing w:lineRule="auto" w:line="240" w:before="0" w:after="0"/>
        <w:ind w:firstLine="709" w:left="0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  <w:shd w:fill="auto" w:val="clear"/>
        </w:rPr>
        <w:t>В соответствии с Законом Брянской области от 3 ноября 1997 года               № 28-З «О законах Брянской области и иных нормативных правовых актах Брянской области», указом Губернатора Брянской области от 8 августа              2022 года № 127 «Об утверждении Положения об управлении                                 по профилактике коррупционных и иных правонарушений администрации Губернатора Брянской области и Правительства Брянской области», распоряжением</w:t>
      </w:r>
      <w:r>
        <w:rPr>
          <w:rFonts w:ascii="Times New Roman" w:hAnsi="Times New Roman"/>
          <w:b w:val="false"/>
          <w:sz w:val="28"/>
          <w:szCs w:val="28"/>
        </w:rPr>
        <w:t xml:space="preserve"> Правительства Брянской области от 27 мая 2019 года                      № 107-рп «О реализации Постановления Правительства Российской Федерации от 5 марта 2018 года № 228 «О реестре лиц, уволенных в связи            с утратой доверия»</w:t>
      </w:r>
      <w:r>
        <w:rPr>
          <w:rFonts w:ascii="Times New Roman" w:hAnsi="Times New Roman"/>
          <w:sz w:val="28"/>
          <w:szCs w:val="28"/>
          <w:shd w:fill="auto" w:val="clear"/>
        </w:rPr>
        <w:t>:</w:t>
      </w:r>
    </w:p>
    <w:p>
      <w:pPr>
        <w:pStyle w:val="Normal"/>
        <w:bidi w:val="0"/>
        <w:spacing w:lineRule="auto" w:line="240" w:before="0" w:after="0"/>
        <w:ind w:firstLine="709" w:left="0"/>
        <w:jc w:val="both"/>
        <w:rPr>
          <w:rFonts w:ascii="Times New Roman" w:hAnsi="Times New Roman"/>
          <w:sz w:val="28"/>
          <w:szCs w:val="28"/>
          <w:highlight w:val="none"/>
          <w:shd w:fill="FFFF00" w:val="clear"/>
        </w:rPr>
      </w:pPr>
      <w:r>
        <w:rPr>
          <w:rFonts w:ascii="Times New Roman" w:hAnsi="Times New Roman"/>
          <w:sz w:val="28"/>
          <w:szCs w:val="28"/>
          <w:shd w:fill="FFFF00" w:val="clear"/>
        </w:rPr>
      </w:r>
    </w:p>
    <w:p>
      <w:pPr>
        <w:pStyle w:val="Normal"/>
        <w:overflowPunct w:val="false"/>
        <w:spacing w:lineRule="auto" w:line="240" w:before="0" w:after="0"/>
        <w:ind w:firstLine="709"/>
        <w:jc w:val="both"/>
        <w:rPr/>
      </w:pPr>
      <w:r>
        <w:rPr>
          <w:rFonts w:ascii="Times New Roman" w:hAnsi="Times New Roman"/>
          <w:color w:val="000000"/>
          <w:sz w:val="28"/>
          <w:szCs w:val="28"/>
        </w:rPr>
        <w:t xml:space="preserve">1. Внести изменение в </w:t>
      </w:r>
      <w:r>
        <w:rPr>
          <w:rStyle w:val="blk"/>
          <w:rFonts w:eastAsia="Calibri" w:cs="Times New Roman" w:ascii="Times New Roman" w:hAnsi="Times New Roman"/>
          <w:b w:val="false"/>
          <w:bCs w:val="false"/>
          <w:color w:val="000000"/>
          <w:spacing w:val="0"/>
          <w:sz w:val="28"/>
          <w:szCs w:val="28"/>
          <w:shd w:fill="auto" w:val="clear"/>
          <w:lang w:eastAsia="en-US"/>
        </w:rPr>
        <w:t xml:space="preserve">приказ </w:t>
      </w:r>
      <w:r>
        <w:rPr>
          <w:rFonts w:eastAsia="Calibri" w:cs="Times New Roman" w:ascii="Times New Roman" w:hAnsi="Times New Roman" w:eastAsiaTheme="minorHAnsi"/>
          <w:b w:val="false"/>
          <w:bCs w:val="false"/>
          <w:color w:val="000000"/>
          <w:spacing w:val="0"/>
          <w:sz w:val="28"/>
          <w:szCs w:val="28"/>
          <w:shd w:fill="auto" w:val="clear"/>
          <w:lang w:eastAsia="en-US"/>
        </w:rPr>
        <w:t xml:space="preserve">администрации Губернатора Брянской области и Правительства Брянской области от 20 сентября 2014 года                   № 391-пр «О Порядке уведомления представителя нанимателя о фактах обращения в целях склонения государственного гражданского служащего Брянской области, замещающего должность государственной гражданской службы в администрации Губернатора Брянской области и Правительства Брянской области, к совершению коррупционных правонарушений»                     (в редакции приказа </w:t>
      </w:r>
      <w:r>
        <w:rPr>
          <w:rFonts w:eastAsia="Calibri" w:cs="Times New Roman" w:ascii="Times New Roman" w:hAnsi="Times New Roman"/>
          <w:b w:val="false"/>
          <w:bCs w:val="false"/>
          <w:color w:val="000000"/>
          <w:spacing w:val="0"/>
          <w:sz w:val="28"/>
          <w:szCs w:val="28"/>
          <w:shd w:fill="auto" w:val="clear"/>
          <w:lang w:eastAsia="en-US"/>
        </w:rPr>
        <w:t>администрации Губернатора Брянской области                         и Правительства Брянской области от 15 мая 2024 года № 240-пр)</w:t>
      </w:r>
      <w:r>
        <w:rPr>
          <w:rFonts w:eastAsia="Calibri" w:cs="Times New Roman" w:ascii="Times New Roman" w:hAnsi="Times New Roman" w:eastAsiaTheme="minorHAnsi"/>
          <w:b w:val="false"/>
          <w:bCs w:val="false"/>
          <w:color w:val="000000"/>
          <w:spacing w:val="0"/>
          <w:sz w:val="28"/>
          <w:szCs w:val="28"/>
          <w:shd w:fill="auto" w:val="clear"/>
          <w:lang w:eastAsia="en-US"/>
        </w:rPr>
        <w:t>, изложив пункт 3 в следующей редакции:</w:t>
      </w:r>
    </w:p>
    <w:p>
      <w:pPr>
        <w:pStyle w:val="Normal"/>
        <w:overflowPunct w:val="false"/>
        <w:spacing w:lineRule="auto" w:line="240" w:before="0" w:after="0"/>
        <w:ind w:firstLine="709"/>
        <w:jc w:val="both"/>
        <w:rPr>
          <w:rFonts w:ascii="Times New Roman" w:hAnsi="Times New Roman"/>
        </w:rPr>
      </w:pPr>
      <w:r>
        <w:rPr>
          <w:rFonts w:eastAsia="Calibri" w:cs="Times New Roman" w:ascii="Times New Roman" w:hAnsi="Times New Roman" w:eastAsiaTheme="minorHAnsi"/>
          <w:b w:val="false"/>
          <w:bCs w:val="false"/>
          <w:color w:val="000000"/>
          <w:spacing w:val="0"/>
          <w:sz w:val="28"/>
          <w:szCs w:val="28"/>
          <w:shd w:fill="auto" w:val="clear"/>
          <w:lang w:eastAsia="en-US"/>
        </w:rPr>
        <w:t xml:space="preserve">«3. </w:t>
      </w:r>
      <w:r>
        <w:rPr>
          <w:rFonts w:eastAsia="Calibri" w:cs="Times New Roman" w:ascii="Times New Roman" w:hAnsi="Times New Roman"/>
          <w:b w:val="false"/>
          <w:bCs w:val="false"/>
          <w:color w:val="000000"/>
          <w:spacing w:val="0"/>
          <w:sz w:val="28"/>
          <w:szCs w:val="28"/>
          <w:shd w:fill="auto" w:val="clear"/>
          <w:lang w:eastAsia="en-US"/>
        </w:rPr>
        <w:t>Контроль за исполнением приказа возложить на начальника управления по профилактике коррупционных и иных правонарушений администрации Губернатора Брянской области и Правительства Брянской области</w:t>
      </w:r>
      <w:r>
        <w:rPr>
          <w:rFonts w:eastAsia="Calibri" w:cs="Times New Roman" w:ascii="Times New Roman" w:hAnsi="Times New Roman" w:eastAsiaTheme="minorHAnsi"/>
          <w:b w:val="false"/>
          <w:bCs w:val="false"/>
          <w:color w:val="000000"/>
          <w:spacing w:val="0"/>
          <w:sz w:val="28"/>
          <w:szCs w:val="28"/>
          <w:shd w:fill="auto" w:val="clear"/>
          <w:lang w:eastAsia="en-US"/>
        </w:rPr>
        <w:t>».</w:t>
      </w:r>
    </w:p>
    <w:p>
      <w:pPr>
        <w:pStyle w:val="BodyText"/>
        <w:bidi w:val="0"/>
        <w:spacing w:lineRule="auto" w:line="240" w:before="0" w:after="0"/>
        <w:ind w:firstLine="709" w:left="0"/>
        <w:jc w:val="both"/>
        <w:rPr>
          <w:rFonts w:ascii="Times New Roman" w:hAnsi="Times New Roman"/>
        </w:rPr>
      </w:pPr>
      <w:r>
        <w:rPr>
          <w:rFonts w:ascii="Times New Roman" w:hAnsi="Times New Roman"/>
          <w:b w:val="false"/>
          <w:sz w:val="28"/>
          <w:szCs w:val="28"/>
          <w:shd w:fill="auto" w:val="clear"/>
        </w:rPr>
        <w:t>2. Внести изменение в приказ администрации Губернатора Брянской области и Правительства Брянской области от 20 сентября 2016 года                       № 404-пр «Об утверждении Положения об организации работы при поступлении от государственных гражданских служащих, замещающих должности государственной гражданской службы Брянской области                      в администрации Губернатора Брянской области и Правительства Брянской области, уведомлений представителя нанимателя о намерении выполнять иную оплачиваемую работу (о выполнении иной оплачиваемой работы)»               (в редакции приказа администрации Губернатора Брянской области                       и Правительства Брянской области от 5 февраля 2024 года № 61-пр), изложив пункт 3 в следующей редакции:</w:t>
      </w:r>
    </w:p>
    <w:p>
      <w:pPr>
        <w:pStyle w:val="BodyText"/>
        <w:bidi w:val="0"/>
        <w:spacing w:lineRule="auto" w:line="240" w:before="0" w:after="0"/>
        <w:ind w:firstLine="709" w:left="0"/>
        <w:jc w:val="both"/>
        <w:rPr>
          <w:rFonts w:ascii="Times New Roman" w:hAnsi="Times New Roman"/>
        </w:rPr>
      </w:pPr>
      <w:r>
        <w:rPr>
          <w:rFonts w:ascii="Times New Roman" w:hAnsi="Times New Roman"/>
          <w:b w:val="false"/>
          <w:sz w:val="28"/>
          <w:szCs w:val="28"/>
          <w:shd w:fill="auto" w:val="clear"/>
        </w:rPr>
        <w:t>«</w:t>
      </w:r>
      <w:r>
        <w:rPr>
          <w:rFonts w:ascii="Times New Roman" w:hAnsi="Times New Roman"/>
          <w:b w:val="false"/>
          <w:sz w:val="28"/>
          <w:szCs w:val="28"/>
        </w:rPr>
        <w:t>3. Контроль за исполнением приказа возложить на начальника управления по профилактике коррупционных и иных правонарушений администрации Губернатора Брянской области и Правительства Брянской области».</w:t>
      </w:r>
    </w:p>
    <w:p>
      <w:pPr>
        <w:pStyle w:val="BodyText"/>
        <w:bidi w:val="0"/>
        <w:spacing w:lineRule="auto" w:line="240" w:before="0" w:after="0"/>
        <w:ind w:firstLine="709" w:left="0"/>
        <w:jc w:val="both"/>
        <w:rPr>
          <w:rFonts w:ascii="Times New Roman" w:hAnsi="Times New Roman"/>
        </w:rPr>
      </w:pPr>
      <w:r>
        <w:rPr>
          <w:rFonts w:ascii="Times New Roman" w:hAnsi="Times New Roman"/>
          <w:b w:val="false"/>
          <w:sz w:val="28"/>
          <w:szCs w:val="28"/>
        </w:rPr>
        <w:t>3. Внести в приказ администрации Губернатора Брянской области                  и Правительства Брянской области от 29 августа 2019 года № 336-пр                     «О реализации распоряжения Правительства Брянской области от 27 мая 2019 года № 107-рп» следующие изменения:</w:t>
      </w:r>
    </w:p>
    <w:p>
      <w:pPr>
        <w:pStyle w:val="BodyText"/>
        <w:bidi w:val="0"/>
        <w:spacing w:lineRule="auto" w:line="240" w:before="0" w:after="0"/>
        <w:ind w:firstLine="709" w:left="0"/>
        <w:jc w:val="both"/>
        <w:rPr>
          <w:rFonts w:ascii="Times New Roman" w:hAnsi="Times New Roman"/>
          <w:b w:val="false"/>
          <w:sz w:val="28"/>
          <w:szCs w:val="28"/>
          <w:highlight w:val="none"/>
          <w:shd w:fill="auto" w:val="clear"/>
        </w:rPr>
      </w:pP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</w:rPr>
        <w:t>3.1. Пункт 1 изложить в следующей редакции:</w:t>
      </w:r>
    </w:p>
    <w:p>
      <w:pPr>
        <w:pStyle w:val="BodyText"/>
        <w:bidi w:val="0"/>
        <w:spacing w:lineRule="auto" w:line="240" w:before="0" w:after="0"/>
        <w:ind w:firstLine="709" w:left="0"/>
        <w:jc w:val="both"/>
        <w:rPr>
          <w:rFonts w:ascii="Times New Roman" w:hAnsi="Times New Roman"/>
          <w:b w:val="false"/>
          <w:sz w:val="28"/>
          <w:szCs w:val="28"/>
          <w:highlight w:val="none"/>
          <w:shd w:fill="auto" w:val="clear"/>
        </w:rPr>
      </w:pP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</w:rPr>
        <w:t>«</w:t>
      </w:r>
      <w:r>
        <w:rPr>
          <w:rStyle w:val="blk"/>
          <w:rFonts w:cs="Times New Roman" w:ascii="Times New Roman" w:hAnsi="Times New Roman"/>
          <w:b w:val="false"/>
          <w:bCs w:val="false"/>
          <w:color w:val="000000"/>
          <w:spacing w:val="0"/>
          <w:sz w:val="28"/>
          <w:szCs w:val="28"/>
          <w:shd w:fill="auto" w:val="clear"/>
        </w:rPr>
        <w:t>1. Установить, что обеспечение мероприятий, связанных с подго-товкой для направления в Министерство труда и социальной защиты Российской Федерации сведений о лице (в отношении лиц, замещавших государственные должности Брянской области, назначение на которые                   и освобождение от которых осуществляется Губернатором Брянской области, лиц, замещавших должности государственной гражданской службы Брянской области, назначение на которые и освобождение от которых осуществляется Губернатором Брянской области, лиц, замещавших должности государственной гражданской службы Брянской области                    в администрации Губернатора Брянской области и Правительства Брянской области, лиц, замещавших должности руководителей государственных учреждений, функции и полномочия учредителя которых осуществляет администрация Губернатора Брянской области и Правительства Брянской области), которое было уволено (чьи полномочия были прекращены) в связи с утратой доверия за совершение коррупционного правонарушения (далее — сведения), для включения сведений в реестр лиц, уволенных в связи                      с утратой доверия (далее — реестр), и исключения сведений из него, осуществляется управлением по профилактике коррупционных и иных правонарушений администрации Губернатора Брянской области и Прави-тельства Брянской области.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</w:rPr>
        <w:t>».</w:t>
      </w:r>
    </w:p>
    <w:p>
      <w:pPr>
        <w:pStyle w:val="BodyText"/>
        <w:bidi w:val="0"/>
        <w:spacing w:lineRule="auto" w:line="240" w:before="0" w:after="0"/>
        <w:ind w:firstLine="709" w:left="0"/>
        <w:jc w:val="both"/>
        <w:rPr>
          <w:rFonts w:ascii="Times New Roman" w:hAnsi="Times New Roman"/>
          <w:highlight w:val="none"/>
          <w:shd w:fill="auto" w:val="clear"/>
        </w:rPr>
      </w:pPr>
      <w:r>
        <w:rPr>
          <w:rFonts w:ascii="Times New Roman" w:hAnsi="Times New Roman"/>
          <w:b w:val="false"/>
          <w:sz w:val="28"/>
          <w:szCs w:val="28"/>
          <w:shd w:fill="auto" w:val="clear"/>
        </w:rPr>
        <w:t>3.2. Абзац первый пункта 2 изложить в следующей редакции:</w:t>
      </w:r>
    </w:p>
    <w:p>
      <w:pPr>
        <w:pStyle w:val="BodyText"/>
        <w:bidi w:val="0"/>
        <w:spacing w:lineRule="auto" w:line="240" w:before="0" w:after="0"/>
        <w:ind w:firstLine="709" w:left="0"/>
        <w:jc w:val="both"/>
        <w:rPr>
          <w:rFonts w:ascii="Times New Roman" w:hAnsi="Times New Roman"/>
          <w:b w:val="false"/>
          <w:bCs w:val="false"/>
          <w:sz w:val="28"/>
          <w:szCs w:val="28"/>
          <w:highlight w:val="none"/>
          <w:shd w:fill="auto" w:val="clear"/>
        </w:rPr>
      </w:pP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</w:rPr>
        <w:t>«</w:t>
      </w:r>
      <w:r>
        <w:rPr>
          <w:rFonts w:cs="Times New Roman" w:ascii="Times New Roman" w:hAnsi="Times New Roman"/>
          <w:b w:val="false"/>
          <w:bCs w:val="false"/>
          <w:sz w:val="28"/>
          <w:szCs w:val="28"/>
          <w:shd w:fill="auto" w:val="clear"/>
        </w:rPr>
        <w:t>2. Установить, что отдел кадров управления государственной службы и кадров администрации Губернатора Брянской области и Правительства Брянской области в отношении лиц, указанных в пункте 1 настоящего приказа, представляет управлению по профилактике коррупционных и иных правонарушений администрации: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</w:rPr>
        <w:t>».</w:t>
      </w:r>
    </w:p>
    <w:p>
      <w:pPr>
        <w:pStyle w:val="BodyText"/>
        <w:bidi w:val="0"/>
        <w:spacing w:lineRule="auto" w:line="240" w:before="0" w:after="0"/>
        <w:ind w:firstLine="709" w:left="0"/>
        <w:jc w:val="both"/>
        <w:rPr>
          <w:rFonts w:ascii="Times New Roman" w:hAnsi="Times New Roman"/>
        </w:rPr>
      </w:pPr>
      <w:r>
        <w:rPr>
          <w:rFonts w:ascii="Times New Roman" w:hAnsi="Times New Roman"/>
          <w:b w:val="false"/>
          <w:sz w:val="28"/>
          <w:szCs w:val="28"/>
        </w:rPr>
        <w:t>3.3.</w:t>
      </w:r>
      <w:r>
        <w:rPr>
          <w:rFonts w:ascii="Times New Roman" w:hAnsi="Times New Roman"/>
          <w:b w:val="false"/>
          <w:sz w:val="28"/>
          <w:szCs w:val="28"/>
          <w:shd w:fill="auto" w:val="clear"/>
        </w:rPr>
        <w:t xml:space="preserve"> Пункт 4 изложить в редакции:</w:t>
      </w:r>
    </w:p>
    <w:p>
      <w:pPr>
        <w:pStyle w:val="BodyText"/>
        <w:bidi w:val="0"/>
        <w:spacing w:lineRule="auto" w:line="240" w:before="0" w:after="0"/>
        <w:ind w:firstLine="709" w:left="0"/>
        <w:jc w:val="both"/>
        <w:rPr>
          <w:rFonts w:ascii="Times New Roman" w:hAnsi="Times New Roman"/>
        </w:rPr>
      </w:pPr>
      <w:r>
        <w:rPr>
          <w:rFonts w:ascii="Times New Roman" w:hAnsi="Times New Roman"/>
          <w:b w:val="false"/>
          <w:sz w:val="28"/>
          <w:szCs w:val="28"/>
          <w:shd w:fill="auto" w:val="clear"/>
        </w:rPr>
        <w:t>«4. Контроль за исполнением приказа возложить на начальника управления по профилактике коррупционных и иных правонарушений администрации Губернатора Брянской области и Правительства Брянской области».</w:t>
      </w:r>
    </w:p>
    <w:p>
      <w:pPr>
        <w:pStyle w:val="BodyText"/>
        <w:bidi w:val="0"/>
        <w:spacing w:lineRule="auto" w:line="240" w:before="0" w:after="0"/>
        <w:ind w:firstLine="709" w:left="0"/>
        <w:jc w:val="both"/>
        <w:rPr>
          <w:rFonts w:ascii="Times New Roman" w:hAnsi="Times New Roman"/>
        </w:rPr>
      </w:pPr>
      <w:r>
        <w:rPr>
          <w:rFonts w:ascii="Times New Roman" w:hAnsi="Times New Roman"/>
          <w:b w:val="false"/>
          <w:sz w:val="28"/>
          <w:szCs w:val="28"/>
          <w:shd w:fill="auto" w:val="clear"/>
        </w:rPr>
        <w:t xml:space="preserve">4. Внести изменение в приказ администрации Губернатора Брянской области и Правительства Брянской области от 27 декабря 2021 года № 713-пр </w:t>
      </w:r>
      <w:r>
        <w:rPr>
          <w:rFonts w:ascii="Times New Roman" w:hAnsi="Times New Roman"/>
          <w:b w:val="false"/>
          <w:sz w:val="28"/>
          <w:szCs w:val="28"/>
        </w:rPr>
        <w:t xml:space="preserve">                    «О порядке сообщения руководителями учреждений, функции и полномочия учредителя которых осуществляет администрация Губернатора Брянской области и Правительства Брянской области, о возникновении личной заинтересованности при исполнении должностных обязанностей, которая приводит или может привести к конфликту интересов» (в редакции </w:t>
      </w:r>
      <w:r>
        <w:rPr>
          <w:rFonts w:ascii="Times New Roman" w:hAnsi="Times New Roman"/>
          <w:b w:val="false"/>
          <w:sz w:val="28"/>
          <w:szCs w:val="28"/>
          <w:shd w:fill="auto" w:val="clear"/>
        </w:rPr>
        <w:t xml:space="preserve">приказа администрации Губернатора Брянской области и Правительства Брянской области от </w:t>
      </w:r>
      <w:r>
        <w:rPr>
          <w:rFonts w:ascii="Times New Roman" w:hAnsi="Times New Roman"/>
          <w:b w:val="false"/>
          <w:sz w:val="28"/>
          <w:szCs w:val="28"/>
        </w:rPr>
        <w:t>27 августа 2024 года № 431-пр), изложив пункт 4 в следующей редакции:</w:t>
      </w:r>
    </w:p>
    <w:p>
      <w:pPr>
        <w:pStyle w:val="BodyText"/>
        <w:spacing w:lineRule="auto" w:line="240" w:before="0" w:after="0"/>
        <w:ind w:firstLine="709" w:left="0" w:right="0"/>
        <w:jc w:val="both"/>
        <w:rPr>
          <w:rFonts w:ascii="Times New Roman" w:hAnsi="Times New Roman"/>
        </w:rPr>
      </w:pPr>
      <w:r>
        <w:rPr>
          <w:rFonts w:ascii="Times New Roman" w:hAnsi="Times New Roman"/>
          <w:b w:val="false"/>
          <w:sz w:val="28"/>
          <w:szCs w:val="28"/>
        </w:rPr>
        <w:t xml:space="preserve">«4. Контроль за исполнением приказа возложить на начальника управления по профилактике коррупционных и иных правонарушений администрации Губернатора Брянской области и Правительства Брянской области». </w:t>
      </w:r>
    </w:p>
    <w:p>
      <w:pPr>
        <w:pStyle w:val="BodyText"/>
        <w:bidi w:val="0"/>
        <w:spacing w:lineRule="auto" w:line="240" w:before="0" w:after="0"/>
        <w:ind w:firstLine="709" w:left="0"/>
        <w:jc w:val="both"/>
        <w:rPr>
          <w:rFonts w:ascii="Times New Roman" w:hAnsi="Times New Roman"/>
        </w:rPr>
      </w:pPr>
      <w:r>
        <w:rPr>
          <w:rFonts w:ascii="Times New Roman" w:hAnsi="Times New Roman"/>
          <w:b w:val="false"/>
          <w:sz w:val="28"/>
          <w:szCs w:val="28"/>
          <w:shd w:fill="auto" w:val="clear"/>
        </w:rPr>
        <w:t xml:space="preserve">5. Внести изменение в приказ администрации Губернатора Брянской области и Правительства Брянской области от 3 мая 2024 года № 225-пр           </w:t>
      </w:r>
      <w:r>
        <w:rPr>
          <w:rFonts w:ascii="Times New Roman" w:hAnsi="Times New Roman"/>
          <w:b w:val="false"/>
          <w:sz w:val="28"/>
          <w:szCs w:val="28"/>
        </w:rPr>
        <w:t>«Об утверждении Порядка получения государственным гражданским служащим, замещающим должность государственной гражданской службы Брянской области в администрации Губернатора Брянской области                        и Правительства Брянской области, разрешения представителя нанимателя  на участие на безвозмездной основе в управлении некоммерческой организацией», изложив пункт 4 в следующей редакции:</w:t>
      </w:r>
    </w:p>
    <w:p>
      <w:pPr>
        <w:pStyle w:val="BodyText"/>
        <w:spacing w:lineRule="auto" w:line="240" w:before="0" w:after="0"/>
        <w:ind w:firstLine="709" w:left="0" w:right="0"/>
        <w:jc w:val="both"/>
        <w:rPr>
          <w:rFonts w:ascii="Times New Roman" w:hAnsi="Times New Roman"/>
        </w:rPr>
      </w:pPr>
      <w:r>
        <w:rPr>
          <w:rFonts w:ascii="Times New Roman" w:hAnsi="Times New Roman"/>
          <w:b w:val="false"/>
          <w:sz w:val="28"/>
          <w:szCs w:val="28"/>
        </w:rPr>
        <w:t>«4. Контроль за исполнением приказа возложить на начальника управления по профилактике коррупционных и иных правонарушений администрации Губернатора Брянской области и Правительства Брянской области».</w:t>
      </w:r>
    </w:p>
    <w:p>
      <w:pPr>
        <w:pStyle w:val="Normal"/>
        <w:spacing w:lineRule="auto" w:line="240" w:before="0" w:after="0"/>
        <w:ind w:firstLine="709" w:left="0"/>
        <w:jc w:val="both"/>
        <w:rPr>
          <w:rFonts w:ascii="Times New Roman" w:hAnsi="Times New Roman"/>
        </w:rPr>
      </w:pPr>
      <w:r>
        <w:rPr>
          <w:rFonts w:eastAsia="Calibri" w:ascii="Times New Roman" w:hAnsi="Times New Roman" w:eastAsiaTheme="minorHAnsi"/>
          <w:color w:val="000000"/>
          <w:sz w:val="28"/>
          <w:szCs w:val="28"/>
          <w:shd w:fill="auto" w:val="clear"/>
          <w:lang w:eastAsia="en-US"/>
        </w:rPr>
        <w:t>6. Приказ вступает в силу со дня его официального опубликования.</w:t>
      </w:r>
    </w:p>
    <w:p>
      <w:pPr>
        <w:pStyle w:val="Normal"/>
        <w:spacing w:lineRule="auto" w:line="240" w:before="0" w:after="0"/>
        <w:ind w:firstLine="709" w:left="0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  <w:shd w:fill="auto" w:val="clear"/>
        </w:rPr>
        <w:t>7. Контроль за исполнением приказа возложить на начальника управления по профилактике коррупционных и иных правонарушений администрации Губернатора Брянской области и Правительства Брянской области.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pacing w:val="0"/>
          <w:sz w:val="28"/>
          <w:szCs w:val="28"/>
          <w:highlight w:val="none"/>
          <w:shd w:fill="FFFF00" w:val="clear"/>
        </w:rPr>
      </w:pPr>
      <w:r>
        <w:rPr>
          <w:rFonts w:ascii="Times New Roman" w:hAnsi="Times New Roman"/>
          <w:spacing w:val="0"/>
          <w:sz w:val="28"/>
          <w:szCs w:val="28"/>
          <w:shd w:fill="FFFF00" w:val="clear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  <w:spacing w:val="0"/>
          <w:sz w:val="28"/>
          <w:szCs w:val="28"/>
          <w:highlight w:val="none"/>
          <w:shd w:fill="FFFF00" w:val="clear"/>
        </w:rPr>
      </w:pPr>
      <w:r>
        <w:rPr>
          <w:rFonts w:ascii="Times New Roman" w:hAnsi="Times New Roman"/>
          <w:spacing w:val="0"/>
          <w:sz w:val="28"/>
          <w:szCs w:val="28"/>
          <w:shd w:fill="FFFF00" w:val="clear"/>
        </w:rPr>
      </w:r>
    </w:p>
    <w:p>
      <w:pPr>
        <w:pStyle w:val="Normal"/>
        <w:spacing w:lineRule="auto" w:line="240" w:before="0" w:after="0"/>
        <w:rPr>
          <w:highlight w:val="none"/>
          <w:shd w:fill="auto" w:val="clear"/>
        </w:rPr>
      </w:pPr>
      <w:r>
        <w:rPr>
          <w:rFonts w:ascii="Times New Roman" w:hAnsi="Times New Roman"/>
          <w:spacing w:val="0"/>
          <w:sz w:val="28"/>
          <w:szCs w:val="28"/>
          <w:shd w:fill="auto" w:val="clear"/>
        </w:rPr>
        <w:t>Заместитель Губернатора                                                            Ю.В. Филипенко</w:t>
      </w:r>
    </w:p>
    <w:p>
      <w:pPr>
        <w:pStyle w:val="Normal"/>
        <w:spacing w:lineRule="auto" w:line="240" w:before="0" w:after="0"/>
        <w:rPr>
          <w:rFonts w:ascii="Times New Roman" w:hAnsi="Times New Roman"/>
          <w:spacing w:val="0"/>
          <w:sz w:val="28"/>
          <w:szCs w:val="28"/>
          <w:highlight w:val="none"/>
          <w:shd w:fill="FFFF00" w:val="clear"/>
        </w:rPr>
      </w:pPr>
      <w:r>
        <w:rPr>
          <w:rFonts w:ascii="Times New Roman" w:hAnsi="Times New Roman"/>
          <w:spacing w:val="0"/>
          <w:sz w:val="28"/>
          <w:szCs w:val="28"/>
          <w:shd w:fill="FFFF00" w:val="clear"/>
        </w:rPr>
      </w:r>
    </w:p>
    <w:p>
      <w:pPr>
        <w:pStyle w:val="Normal"/>
        <w:spacing w:lineRule="auto" w:line="240" w:before="0" w:after="0"/>
        <w:rPr>
          <w:rFonts w:ascii="Times New Roman" w:hAnsi="Times New Roman"/>
          <w:spacing w:val="0"/>
          <w:sz w:val="28"/>
          <w:szCs w:val="28"/>
          <w:highlight w:val="none"/>
          <w:shd w:fill="FFFF00" w:val="clear"/>
        </w:rPr>
      </w:pPr>
      <w:r>
        <w:rPr>
          <w:rFonts w:ascii="Times New Roman" w:hAnsi="Times New Roman"/>
          <w:spacing w:val="0"/>
          <w:sz w:val="28"/>
          <w:szCs w:val="28"/>
          <w:shd w:fill="FFFF00" w:val="clear"/>
        </w:rPr>
      </w:r>
    </w:p>
    <w:p>
      <w:pPr>
        <w:pStyle w:val="Normal"/>
        <w:spacing w:lineRule="auto" w:line="240" w:before="0" w:after="0"/>
        <w:rPr>
          <w:rFonts w:ascii="Times New Roman" w:hAnsi="Times New Roman"/>
          <w:spacing w:val="0"/>
          <w:sz w:val="28"/>
          <w:szCs w:val="28"/>
          <w:highlight w:val="none"/>
          <w:shd w:fill="FFFF00" w:val="clear"/>
        </w:rPr>
      </w:pPr>
      <w:r>
        <w:rPr>
          <w:rFonts w:ascii="Times New Roman" w:hAnsi="Times New Roman"/>
          <w:spacing w:val="0"/>
          <w:sz w:val="28"/>
          <w:szCs w:val="28"/>
          <w:shd w:fill="FFFF00" w:val="clear"/>
        </w:rPr>
      </w:r>
    </w:p>
    <w:p>
      <w:pPr>
        <w:pStyle w:val="Normal"/>
        <w:spacing w:lineRule="auto" w:line="240" w:before="0" w:after="0"/>
        <w:rPr>
          <w:rFonts w:ascii="Times New Roman" w:hAnsi="Times New Roman"/>
          <w:spacing w:val="0"/>
          <w:sz w:val="28"/>
          <w:szCs w:val="28"/>
          <w:highlight w:val="none"/>
          <w:shd w:fill="FFFF00" w:val="clear"/>
        </w:rPr>
      </w:pPr>
      <w:r>
        <w:rPr>
          <w:rFonts w:ascii="Times New Roman" w:hAnsi="Times New Roman"/>
          <w:spacing w:val="0"/>
          <w:sz w:val="28"/>
          <w:szCs w:val="28"/>
          <w:shd w:fill="FFFF00" w:val="clear"/>
        </w:rPr>
      </w:r>
    </w:p>
    <w:p>
      <w:pPr>
        <w:pStyle w:val="Normal"/>
        <w:spacing w:lineRule="auto" w:line="240" w:before="0" w:after="0"/>
        <w:rPr>
          <w:rFonts w:ascii="Times New Roman" w:hAnsi="Times New Roman"/>
          <w:spacing w:val="0"/>
          <w:sz w:val="28"/>
          <w:szCs w:val="28"/>
          <w:highlight w:val="none"/>
          <w:shd w:fill="FFFF00" w:val="clear"/>
        </w:rPr>
      </w:pPr>
      <w:r>
        <w:rPr>
          <w:rFonts w:ascii="Times New Roman" w:hAnsi="Times New Roman"/>
          <w:spacing w:val="0"/>
          <w:sz w:val="28"/>
          <w:szCs w:val="28"/>
          <w:shd w:fill="FFFF00" w:val="clear"/>
        </w:rPr>
      </w:r>
    </w:p>
    <w:p>
      <w:pPr>
        <w:pStyle w:val="Normal"/>
        <w:spacing w:lineRule="auto" w:line="240" w:before="0" w:after="0"/>
        <w:ind w:hanging="0" w:left="0" w:right="0"/>
        <w:jc w:val="both"/>
        <w:rPr/>
      </w:pPr>
      <w:r>
        <w:rPr>
          <w:rFonts w:ascii="Times New Roman" w:hAnsi="Times New Roman"/>
          <w:sz w:val="28"/>
          <w:szCs w:val="28"/>
          <w:shd w:fill="auto" w:val="clear"/>
        </w:rPr>
        <w:t xml:space="preserve">              </w:t>
      </w:r>
    </w:p>
    <w:p>
      <w:pPr>
        <w:pStyle w:val="Normal"/>
        <w:spacing w:lineRule="auto" w:line="240" w:before="0" w:after="0"/>
        <w:ind w:hanging="0" w:left="0" w:right="0"/>
        <w:jc w:val="both"/>
        <w:rPr>
          <w:rFonts w:ascii="Times New Roman" w:hAnsi="Times New Roman"/>
          <w:sz w:val="28"/>
          <w:szCs w:val="28"/>
          <w:highlight w:val="none"/>
          <w:shd w:fill="auto" w:val="clear"/>
        </w:rPr>
      </w:pPr>
      <w:r>
        <w:rPr>
          <w:rFonts w:ascii="Times New Roman" w:hAnsi="Times New Roman"/>
          <w:sz w:val="28"/>
          <w:szCs w:val="28"/>
          <w:shd w:fill="auto" w:val="clear"/>
        </w:rPr>
      </w:r>
    </w:p>
    <w:p>
      <w:pPr>
        <w:pStyle w:val="NoSpacing"/>
        <w:tabs>
          <w:tab w:val="clear" w:pos="708"/>
          <w:tab w:val="left" w:pos="7230" w:leader="none"/>
        </w:tabs>
        <w:spacing w:lineRule="auto" w:line="240" w:before="0" w:after="0"/>
        <w:ind w:hanging="0" w:left="0" w:right="0"/>
        <w:jc w:val="both"/>
        <w:rPr>
          <w:rFonts w:ascii="Times New Roman" w:hAnsi="Times New Roman"/>
          <w:sz w:val="28"/>
          <w:szCs w:val="28"/>
          <w:highlight w:val="none"/>
          <w:shd w:fill="FFFF00" w:val="clear"/>
        </w:rPr>
      </w:pPr>
      <w:r>
        <w:rPr>
          <w:sz w:val="28"/>
          <w:szCs w:val="28"/>
          <w:shd w:fill="FFFF00" w:val="clear"/>
        </w:rPr>
      </w:r>
    </w:p>
    <w:p>
      <w:pPr>
        <w:pStyle w:val="NoSpacing"/>
        <w:tabs>
          <w:tab w:val="clear" w:pos="708"/>
          <w:tab w:val="left" w:pos="7230" w:leader="none"/>
        </w:tabs>
        <w:spacing w:lineRule="auto" w:line="240" w:before="0" w:after="0"/>
        <w:ind w:hanging="0" w:left="0" w:right="0"/>
        <w:jc w:val="both"/>
        <w:rPr>
          <w:rFonts w:ascii="Times New Roman" w:hAnsi="Times New Roman"/>
          <w:sz w:val="28"/>
          <w:szCs w:val="28"/>
          <w:highlight w:val="none"/>
          <w:shd w:fill="FFFF00" w:val="clear"/>
        </w:rPr>
      </w:pPr>
      <w:r>
        <w:rPr>
          <w:sz w:val="28"/>
          <w:szCs w:val="28"/>
          <w:shd w:fill="FFFF00" w:val="clear"/>
        </w:rPr>
      </w:r>
    </w:p>
    <w:p>
      <w:pPr>
        <w:pStyle w:val="NoSpacing"/>
        <w:spacing w:lineRule="auto" w:line="240" w:before="0" w:after="0"/>
        <w:ind w:hanging="0" w:left="0" w:right="0"/>
        <w:rPr>
          <w:rFonts w:ascii="Times New Roman" w:hAnsi="Times New Roman"/>
          <w:color w:val="000000"/>
          <w:sz w:val="28"/>
          <w:szCs w:val="28"/>
          <w:highlight w:val="none"/>
          <w:shd w:fill="FFFF00" w:val="clear"/>
        </w:rPr>
      </w:pPr>
      <w:r>
        <w:rPr>
          <w:color w:val="000000"/>
          <w:sz w:val="28"/>
          <w:szCs w:val="28"/>
          <w:shd w:fill="FFFF00" w:val="clear"/>
        </w:rPr>
      </w:r>
    </w:p>
    <w:p>
      <w:pPr>
        <w:pStyle w:val="NoSpacing"/>
        <w:spacing w:lineRule="auto" w:line="240" w:before="0" w:after="0"/>
        <w:ind w:hanging="0" w:left="0" w:right="0"/>
        <w:rPr>
          <w:rFonts w:ascii="Times New Roman" w:hAnsi="Times New Roman"/>
          <w:color w:val="000000"/>
          <w:sz w:val="28"/>
          <w:szCs w:val="28"/>
          <w:highlight w:val="none"/>
          <w:shd w:fill="FFFF00" w:val="clear"/>
        </w:rPr>
      </w:pPr>
      <w:r>
        <w:rPr>
          <w:color w:val="000000"/>
          <w:sz w:val="28"/>
          <w:szCs w:val="28"/>
          <w:shd w:fill="FFFF00" w:val="clear"/>
        </w:rPr>
      </w:r>
    </w:p>
    <w:p>
      <w:pPr>
        <w:pStyle w:val="NoSpacing"/>
        <w:spacing w:lineRule="auto" w:line="240" w:before="0" w:after="0"/>
        <w:ind w:hanging="0" w:left="0" w:right="0"/>
        <w:rPr>
          <w:rFonts w:ascii="Times New Roman" w:hAnsi="Times New Roman"/>
          <w:color w:val="000000"/>
          <w:sz w:val="28"/>
          <w:szCs w:val="28"/>
          <w:highlight w:val="none"/>
          <w:shd w:fill="FFFF00" w:val="clear"/>
        </w:rPr>
      </w:pPr>
      <w:r>
        <w:rPr>
          <w:color w:val="000000"/>
          <w:sz w:val="28"/>
          <w:szCs w:val="28"/>
          <w:shd w:fill="FFFF00" w:val="clear"/>
        </w:rPr>
      </w:r>
    </w:p>
    <w:p>
      <w:pPr>
        <w:pStyle w:val="NoSpacing"/>
        <w:spacing w:lineRule="auto" w:line="240" w:before="0" w:after="0"/>
        <w:ind w:hanging="0" w:left="0" w:right="0"/>
        <w:rPr>
          <w:rFonts w:ascii="Times New Roman" w:hAnsi="Times New Roman"/>
          <w:color w:val="000000"/>
          <w:sz w:val="28"/>
          <w:szCs w:val="28"/>
          <w:highlight w:val="none"/>
          <w:shd w:fill="FFFF00" w:val="clear"/>
        </w:rPr>
      </w:pPr>
      <w:r>
        <w:rPr>
          <w:color w:val="000000"/>
          <w:sz w:val="28"/>
          <w:szCs w:val="28"/>
          <w:shd w:fill="FFFF00" w:val="clear"/>
        </w:rPr>
      </w:r>
    </w:p>
    <w:p>
      <w:pPr>
        <w:pStyle w:val="NoSpacing"/>
        <w:spacing w:lineRule="auto" w:line="240" w:before="0" w:after="0"/>
        <w:ind w:hanging="0" w:left="0" w:right="0"/>
        <w:rPr>
          <w:rFonts w:ascii="Times New Roman" w:hAnsi="Times New Roman"/>
          <w:color w:val="000000"/>
          <w:sz w:val="28"/>
          <w:szCs w:val="28"/>
          <w:highlight w:val="none"/>
          <w:shd w:fill="FFFF00" w:val="clear"/>
        </w:rPr>
      </w:pPr>
      <w:r>
        <w:rPr>
          <w:color w:val="000000"/>
          <w:sz w:val="28"/>
          <w:szCs w:val="28"/>
          <w:shd w:fill="FFFF00" w:val="clear"/>
        </w:rPr>
      </w:r>
    </w:p>
    <w:p>
      <w:pPr>
        <w:pStyle w:val="NoSpacing"/>
        <w:spacing w:lineRule="auto" w:line="240" w:before="0" w:after="0"/>
        <w:ind w:hanging="0" w:left="0" w:right="0"/>
        <w:rPr>
          <w:rFonts w:ascii="Times New Roman" w:hAnsi="Times New Roman"/>
          <w:color w:val="000000"/>
          <w:sz w:val="28"/>
          <w:szCs w:val="28"/>
          <w:highlight w:val="none"/>
          <w:shd w:fill="FFFF00" w:val="clear"/>
        </w:rPr>
      </w:pPr>
      <w:r>
        <w:rPr>
          <w:color w:val="000000"/>
          <w:sz w:val="28"/>
          <w:szCs w:val="28"/>
          <w:shd w:fill="FFFF00" w:val="clear"/>
        </w:rPr>
      </w:r>
    </w:p>
    <w:p>
      <w:pPr>
        <w:pStyle w:val="NoSpacing"/>
        <w:spacing w:lineRule="auto" w:line="240" w:before="0" w:after="0"/>
        <w:ind w:hanging="0" w:left="0" w:right="0"/>
        <w:rPr>
          <w:rFonts w:ascii="Times New Roman" w:hAnsi="Times New Roman"/>
          <w:color w:val="000000"/>
          <w:sz w:val="28"/>
          <w:szCs w:val="28"/>
          <w:highlight w:val="none"/>
          <w:shd w:fill="FFFF00" w:val="clear"/>
        </w:rPr>
      </w:pPr>
      <w:r>
        <w:rPr>
          <w:color w:val="000000"/>
          <w:sz w:val="28"/>
          <w:szCs w:val="28"/>
          <w:shd w:fill="FFFF00" w:val="clear"/>
        </w:rPr>
      </w:r>
    </w:p>
    <w:p>
      <w:pPr>
        <w:pStyle w:val="NoSpacing"/>
        <w:rPr>
          <w:rFonts w:ascii="Times New Roman" w:hAnsi="Times New Roman"/>
          <w:color w:val="000000"/>
          <w:sz w:val="28"/>
          <w:szCs w:val="28"/>
          <w:highlight w:val="none"/>
          <w:shd w:fill="FFFF00" w:val="clear"/>
        </w:rPr>
      </w:pPr>
      <w:r>
        <w:rPr>
          <w:color w:val="000000"/>
          <w:sz w:val="28"/>
          <w:szCs w:val="28"/>
          <w:shd w:fill="FFFF00" w:val="clear"/>
        </w:rPr>
      </w:r>
    </w:p>
    <w:p>
      <w:pPr>
        <w:pStyle w:val="NoSpacing"/>
        <w:rPr>
          <w:rFonts w:ascii="Times New Roman" w:hAnsi="Times New Roman"/>
          <w:color w:val="000000"/>
          <w:sz w:val="28"/>
          <w:szCs w:val="28"/>
          <w:highlight w:val="none"/>
          <w:shd w:fill="FFFF00" w:val="clear"/>
        </w:rPr>
      </w:pPr>
      <w:r>
        <w:rPr>
          <w:color w:val="000000"/>
          <w:sz w:val="28"/>
          <w:szCs w:val="28"/>
          <w:shd w:fill="FFFF00" w:val="clear"/>
        </w:rPr>
      </w:r>
    </w:p>
    <w:p>
      <w:pPr>
        <w:pStyle w:val="NoSpacing"/>
        <w:rPr>
          <w:rFonts w:ascii="Times New Roman" w:hAnsi="Times New Roman"/>
          <w:color w:val="000000"/>
          <w:sz w:val="28"/>
          <w:szCs w:val="28"/>
          <w:highlight w:val="none"/>
          <w:shd w:fill="FFFF00" w:val="clear"/>
        </w:rPr>
      </w:pPr>
      <w:r>
        <w:rPr>
          <w:color w:val="000000"/>
          <w:sz w:val="28"/>
          <w:szCs w:val="28"/>
          <w:shd w:fill="FFFF00" w:val="clear"/>
        </w:rPr>
      </w:r>
    </w:p>
    <w:p>
      <w:pPr>
        <w:pStyle w:val="NoSpacing"/>
        <w:rPr>
          <w:rFonts w:ascii="Times New Roman" w:hAnsi="Times New Roman"/>
          <w:color w:val="000000"/>
          <w:sz w:val="28"/>
          <w:szCs w:val="28"/>
          <w:highlight w:val="none"/>
          <w:shd w:fill="FFFF00" w:val="clear"/>
        </w:rPr>
      </w:pPr>
      <w:r>
        <w:rPr>
          <w:color w:val="000000"/>
          <w:sz w:val="28"/>
          <w:szCs w:val="28"/>
          <w:shd w:fill="FFFF00" w:val="clear"/>
        </w:rPr>
      </w:r>
    </w:p>
    <w:p>
      <w:pPr>
        <w:pStyle w:val="NoSpacing"/>
        <w:rPr>
          <w:rFonts w:ascii="Times New Roman" w:hAnsi="Times New Roman"/>
          <w:color w:val="000000"/>
          <w:sz w:val="28"/>
          <w:szCs w:val="28"/>
          <w:highlight w:val="none"/>
          <w:shd w:fill="FFFF00" w:val="clear"/>
        </w:rPr>
      </w:pPr>
      <w:r>
        <w:rPr>
          <w:color w:val="000000"/>
          <w:sz w:val="28"/>
          <w:szCs w:val="28"/>
          <w:shd w:fill="FFFF00" w:val="clear"/>
        </w:rPr>
      </w:r>
    </w:p>
    <w:p>
      <w:pPr>
        <w:pStyle w:val="NoSpacing"/>
        <w:rPr>
          <w:rFonts w:ascii="Times New Roman" w:hAnsi="Times New Roman"/>
          <w:color w:val="000000"/>
          <w:sz w:val="28"/>
          <w:szCs w:val="28"/>
          <w:highlight w:val="none"/>
          <w:shd w:fill="FFFF00" w:val="clear"/>
        </w:rPr>
      </w:pPr>
      <w:r>
        <w:rPr>
          <w:color w:val="000000"/>
          <w:sz w:val="28"/>
          <w:szCs w:val="28"/>
          <w:shd w:fill="FFFF00" w:val="clear"/>
        </w:rPr>
      </w:r>
    </w:p>
    <w:p>
      <w:pPr>
        <w:pStyle w:val="NoSpacing"/>
        <w:rPr>
          <w:rFonts w:ascii="Times New Roman" w:hAnsi="Times New Roman"/>
          <w:color w:val="000000"/>
          <w:sz w:val="28"/>
          <w:szCs w:val="28"/>
          <w:highlight w:val="none"/>
          <w:shd w:fill="FFFF00" w:val="clear"/>
        </w:rPr>
      </w:pPr>
      <w:r>
        <w:rPr>
          <w:color w:val="000000"/>
          <w:sz w:val="28"/>
          <w:szCs w:val="28"/>
          <w:shd w:fill="FFFF00" w:val="clear"/>
        </w:rPr>
      </w:r>
    </w:p>
    <w:p>
      <w:pPr>
        <w:pStyle w:val="NoSpacing"/>
        <w:rPr>
          <w:rFonts w:ascii="Times New Roman" w:hAnsi="Times New Roman"/>
          <w:color w:val="000000"/>
          <w:sz w:val="28"/>
          <w:szCs w:val="28"/>
          <w:highlight w:val="none"/>
          <w:shd w:fill="FFFF00" w:val="clear"/>
        </w:rPr>
      </w:pPr>
      <w:r>
        <w:rPr>
          <w:color w:val="000000"/>
          <w:sz w:val="28"/>
          <w:szCs w:val="28"/>
          <w:shd w:fill="FFFF00" w:val="clear"/>
        </w:rPr>
      </w:r>
    </w:p>
    <w:p>
      <w:pPr>
        <w:pStyle w:val="NoSpacing"/>
        <w:spacing w:lineRule="auto" w:line="240"/>
        <w:ind w:hanging="0" w:left="0" w:right="0"/>
        <w:rPr>
          <w:highlight w:val="none"/>
          <w:shd w:fill="auto" w:val="clear"/>
        </w:rPr>
      </w:pPr>
      <w:r>
        <w:rPr>
          <w:color w:val="000000"/>
          <w:sz w:val="24"/>
          <w:szCs w:val="24"/>
          <w:shd w:fill="auto" w:val="clear"/>
        </w:rPr>
        <w:t>Исп. Кравченко В.В.</w:t>
      </w:r>
    </w:p>
    <w:p>
      <w:pPr>
        <w:pStyle w:val="NoSpacing"/>
        <w:spacing w:lineRule="auto" w:line="240"/>
        <w:ind w:hanging="0" w:left="0" w:right="0"/>
        <w:rPr>
          <w:highlight w:val="none"/>
          <w:shd w:fill="auto" w:val="clear"/>
        </w:rPr>
      </w:pPr>
      <w:r>
        <w:rPr>
          <w:color w:val="000000"/>
          <w:sz w:val="24"/>
          <w:szCs w:val="24"/>
          <w:shd w:fill="auto" w:val="clear"/>
        </w:rPr>
        <w:t>тел. 66-05-55</w:t>
      </w:r>
    </w:p>
    <w:p>
      <w:pPr>
        <w:pStyle w:val="Normal"/>
        <w:jc w:val="center"/>
        <w:rPr>
          <w:rFonts w:ascii="Times New Roman" w:hAnsi="Times New Roman"/>
          <w:sz w:val="28"/>
          <w:szCs w:val="28"/>
          <w:highlight w:val="none"/>
          <w:shd w:fill="FFFF00" w:val="clear"/>
        </w:rPr>
      </w:pPr>
      <w:r>
        <w:rPr>
          <w:rFonts w:ascii="Times New Roman" w:hAnsi="Times New Roman"/>
          <w:sz w:val="28"/>
          <w:szCs w:val="28"/>
          <w:shd w:fill="FFFF00" w:val="clear"/>
        </w:rPr>
      </w:r>
    </w:p>
    <w:p>
      <w:pPr>
        <w:pStyle w:val="Normal"/>
        <w:spacing w:lineRule="auto" w:line="240" w:before="0" w:after="0"/>
        <w:jc w:val="center"/>
        <w:rPr>
          <w:highlight w:val="none"/>
          <w:shd w:fill="auto" w:val="clear"/>
        </w:rPr>
      </w:pPr>
      <w:r>
        <w:rPr>
          <w:rFonts w:ascii="Times New Roman" w:hAnsi="Times New Roman"/>
          <w:spacing w:val="0"/>
          <w:sz w:val="28"/>
          <w:szCs w:val="28"/>
          <w:shd w:fill="auto" w:val="clear"/>
        </w:rPr>
      </w:r>
    </w:p>
    <w:sectPr>
      <w:headerReference w:type="even" r:id="rId2"/>
      <w:headerReference w:type="default" r:id="rId3"/>
      <w:headerReference w:type="first" r:id="rId4"/>
      <w:type w:val="nextPage"/>
      <w:pgSz w:w="11906" w:h="16838"/>
      <w:pgMar w:left="1701" w:right="850" w:gutter="0" w:header="851" w:top="1640" w:footer="0" w:bottom="1134"/>
      <w:pgNumType w:fmt="decimal"/>
      <w:formProt w:val="false"/>
      <w:titlePg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Cambria">
    <w:charset w:val="01"/>
    <w:family w:val="roman"/>
    <w:pitch w:val="variable"/>
  </w:font>
  <w:font w:name="Times New Roman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Open Sans">
    <w:charset w:val="01"/>
    <w:family w:val="swiss"/>
    <w:pitch w:val="variable"/>
  </w:font>
  <w:font w:name="Courier New">
    <w:charset w:val="01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spacing w:before="0" w:after="200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spacing w:before="0" w:after="200"/>
      <w:jc w:val="center"/>
      <w:rPr/>
    </w:pPr>
    <w:bookmarkStart w:id="0" w:name="PageNumWizard_HEADER_Базовый2"/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4</w:t>
    </w:r>
    <w:r>
      <w:rPr/>
      <w:fldChar w:fldCharType="end"/>
    </w:r>
    <w:bookmarkEnd w:id="0"/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suppressLineNumbers/>
      <w:spacing w:before="0" w:after="200"/>
      <w:rPr/>
    </w:pPr>
    <w:r>
      <w:rPr/>
    </w:r>
  </w:p>
</w:hdr>
</file>

<file path=word/settings.xml><?xml version="1.0" encoding="utf-8"?>
<w:settings xmlns:w="http://schemas.openxmlformats.org/wordprocessingml/2006/main">
  <w:zoom w:percent="120"/>
  <w:defaultTabStop w:val="708"/>
  <w:autoHyphenation w:val="true"/>
  <w:hyphenationZone w:val="360"/>
  <w:compat>
    <w:compatSetting w:name="compatibilityMode" w:uri="http://schemas.microsoft.com/office/word" w:val="12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170776"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Times New Roman" w:cs="Times New Roman"/>
      <w:color w:val="00000A"/>
      <w:kern w:val="0"/>
      <w:sz w:val="22"/>
      <w:szCs w:val="22"/>
      <w:lang w:val="ru-RU" w:eastAsia="en-US" w:bidi="ar-SA"/>
    </w:rPr>
  </w:style>
  <w:style w:type="paragraph" w:styleId="Heading1" w:customStyle="1">
    <w:name w:val="heading 1"/>
    <w:basedOn w:val="Normal"/>
    <w:uiPriority w:val="9"/>
    <w:qFormat/>
    <w:rsid w:val="009e4423"/>
    <w:pPr>
      <w:keepNext w:val="true"/>
      <w:widowControl w:val="false"/>
      <w:spacing w:lineRule="auto" w:line="360" w:before="240" w:after="60"/>
      <w:ind w:firstLine="709" w:left="23" w:right="23"/>
      <w:jc w:val="both"/>
      <w:outlineLvl w:val="0"/>
    </w:pPr>
    <w:rPr>
      <w:rFonts w:ascii="Cambria" w:hAnsi="Cambria" w:eastAsia="" w:cs="" w:asciiTheme="majorHAnsi" w:cstheme="majorBidi" w:eastAsiaTheme="majorEastAsia" w:hAnsiTheme="majorHAnsi"/>
      <w:b/>
      <w:bCs/>
      <w:sz w:val="32"/>
      <w:szCs w:val="32"/>
    </w:rPr>
  </w:style>
  <w:style w:type="paragraph" w:styleId="Heading2" w:customStyle="1">
    <w:name w:val="heading 2"/>
    <w:basedOn w:val="Normal"/>
    <w:uiPriority w:val="9"/>
    <w:semiHidden/>
    <w:unhideWhenUsed/>
    <w:qFormat/>
    <w:rsid w:val="009e4423"/>
    <w:pPr>
      <w:keepNext w:val="true"/>
      <w:widowControl w:val="false"/>
      <w:spacing w:lineRule="auto" w:line="360" w:before="240" w:after="60"/>
      <w:ind w:firstLine="709" w:left="23" w:right="23"/>
      <w:jc w:val="both"/>
      <w:outlineLvl w:val="1"/>
    </w:pPr>
    <w:rPr>
      <w:rFonts w:ascii="Cambria" w:hAnsi="Cambria" w:eastAsia="" w:cs="" w:asciiTheme="majorHAnsi" w:cstheme="majorBidi" w:eastAsiaTheme="majorEastAsia" w:hAnsiTheme="majorHAnsi"/>
      <w:b/>
      <w:bCs/>
      <w:i/>
      <w:iCs/>
      <w:sz w:val="28"/>
      <w:szCs w:val="28"/>
    </w:rPr>
  </w:style>
  <w:style w:type="paragraph" w:styleId="Heading3" w:customStyle="1">
    <w:name w:val="heading 3"/>
    <w:basedOn w:val="Normal"/>
    <w:uiPriority w:val="9"/>
    <w:semiHidden/>
    <w:unhideWhenUsed/>
    <w:qFormat/>
    <w:rsid w:val="009e4423"/>
    <w:pPr>
      <w:keepNext w:val="true"/>
      <w:widowControl w:val="false"/>
      <w:spacing w:lineRule="auto" w:line="360" w:before="240" w:after="60"/>
      <w:ind w:firstLine="709" w:left="23" w:right="23"/>
      <w:jc w:val="both"/>
      <w:outlineLvl w:val="2"/>
    </w:pPr>
    <w:rPr>
      <w:rFonts w:ascii="Cambria" w:hAnsi="Cambria" w:eastAsia="" w:cs="" w:asciiTheme="majorHAnsi" w:cstheme="majorBidi" w:eastAsiaTheme="majorEastAsia" w:hAnsiTheme="majorHAnsi"/>
      <w:b/>
      <w:bCs/>
      <w:sz w:val="26"/>
      <w:szCs w:val="26"/>
    </w:rPr>
  </w:style>
  <w:style w:type="paragraph" w:styleId="Heading4" w:customStyle="1">
    <w:name w:val="heading 4"/>
    <w:basedOn w:val="Normal"/>
    <w:uiPriority w:val="9"/>
    <w:semiHidden/>
    <w:unhideWhenUsed/>
    <w:qFormat/>
    <w:rsid w:val="009e4423"/>
    <w:pPr>
      <w:keepNext w:val="true"/>
      <w:widowControl w:val="false"/>
      <w:spacing w:lineRule="auto" w:line="360" w:before="240" w:after="60"/>
      <w:ind w:firstLine="709" w:left="23" w:right="23"/>
      <w:jc w:val="both"/>
      <w:outlineLvl w:val="3"/>
    </w:pPr>
    <w:rPr>
      <w:rFonts w:eastAsia="Calibri" w:cs="" w:cstheme="minorBidi" w:eastAsiaTheme="minorHAnsi"/>
      <w:b/>
      <w:bCs/>
      <w:sz w:val="28"/>
      <w:szCs w:val="28"/>
    </w:rPr>
  </w:style>
  <w:style w:type="paragraph" w:styleId="Heading5" w:customStyle="1">
    <w:name w:val="heading 5"/>
    <w:basedOn w:val="Normal"/>
    <w:uiPriority w:val="9"/>
    <w:semiHidden/>
    <w:unhideWhenUsed/>
    <w:qFormat/>
    <w:rsid w:val="009e4423"/>
    <w:pPr>
      <w:widowControl w:val="false"/>
      <w:spacing w:lineRule="auto" w:line="360" w:before="240" w:after="60"/>
      <w:ind w:firstLine="709" w:left="23" w:right="23"/>
      <w:jc w:val="both"/>
      <w:outlineLvl w:val="4"/>
    </w:pPr>
    <w:rPr>
      <w:rFonts w:eastAsia="Calibri" w:cs="" w:cstheme="minorBidi" w:eastAsiaTheme="minorHAnsi"/>
      <w:b/>
      <w:bCs/>
      <w:i/>
      <w:iCs/>
      <w:sz w:val="26"/>
      <w:szCs w:val="26"/>
    </w:rPr>
  </w:style>
  <w:style w:type="paragraph" w:styleId="Heading6" w:customStyle="1">
    <w:name w:val="heading 6"/>
    <w:basedOn w:val="Normal"/>
    <w:uiPriority w:val="9"/>
    <w:semiHidden/>
    <w:unhideWhenUsed/>
    <w:qFormat/>
    <w:rsid w:val="009e4423"/>
    <w:pPr>
      <w:widowControl w:val="false"/>
      <w:spacing w:lineRule="auto" w:line="360" w:before="240" w:after="60"/>
      <w:ind w:firstLine="709" w:left="23" w:right="23"/>
      <w:jc w:val="both"/>
      <w:outlineLvl w:val="5"/>
    </w:pPr>
    <w:rPr>
      <w:rFonts w:eastAsia="Calibri" w:cs="" w:cstheme="minorBidi" w:eastAsiaTheme="minorHAnsi"/>
      <w:b/>
      <w:bCs/>
    </w:rPr>
  </w:style>
  <w:style w:type="paragraph" w:styleId="Heading7" w:customStyle="1">
    <w:name w:val="heading 7"/>
    <w:basedOn w:val="Normal"/>
    <w:uiPriority w:val="9"/>
    <w:semiHidden/>
    <w:unhideWhenUsed/>
    <w:qFormat/>
    <w:rsid w:val="009e4423"/>
    <w:pPr>
      <w:widowControl w:val="false"/>
      <w:spacing w:lineRule="auto" w:line="360" w:before="240" w:after="60"/>
      <w:ind w:firstLine="709" w:left="23" w:right="23"/>
      <w:jc w:val="both"/>
      <w:outlineLvl w:val="6"/>
    </w:pPr>
    <w:rPr>
      <w:rFonts w:eastAsia="Calibri" w:cs="" w:cstheme="minorBidi" w:eastAsiaTheme="minorHAnsi"/>
      <w:sz w:val="24"/>
      <w:szCs w:val="24"/>
    </w:rPr>
  </w:style>
  <w:style w:type="paragraph" w:styleId="Heading8" w:customStyle="1">
    <w:name w:val="heading 8"/>
    <w:basedOn w:val="Normal"/>
    <w:uiPriority w:val="9"/>
    <w:semiHidden/>
    <w:unhideWhenUsed/>
    <w:qFormat/>
    <w:rsid w:val="009e4423"/>
    <w:pPr>
      <w:widowControl w:val="false"/>
      <w:spacing w:lineRule="auto" w:line="360" w:before="240" w:after="60"/>
      <w:ind w:firstLine="709" w:left="23" w:right="23"/>
      <w:jc w:val="both"/>
      <w:outlineLvl w:val="7"/>
    </w:pPr>
    <w:rPr>
      <w:rFonts w:eastAsia="Calibri" w:cs="" w:cstheme="minorBidi" w:eastAsiaTheme="minorHAnsi"/>
      <w:i/>
      <w:iCs/>
      <w:sz w:val="24"/>
      <w:szCs w:val="24"/>
    </w:rPr>
  </w:style>
  <w:style w:type="paragraph" w:styleId="Heading9" w:customStyle="1">
    <w:name w:val="heading 9"/>
    <w:basedOn w:val="Normal"/>
    <w:uiPriority w:val="9"/>
    <w:semiHidden/>
    <w:unhideWhenUsed/>
    <w:qFormat/>
    <w:rsid w:val="009e4423"/>
    <w:pPr>
      <w:widowControl w:val="false"/>
      <w:spacing w:lineRule="auto" w:line="360" w:before="240" w:after="60"/>
      <w:ind w:firstLine="709" w:left="23" w:right="23"/>
      <w:jc w:val="both"/>
      <w:outlineLvl w:val="8"/>
    </w:pPr>
    <w:rPr>
      <w:rFonts w:ascii="Cambria" w:hAnsi="Cambria" w:eastAsia="" w:cs="" w:asciiTheme="majorHAnsi" w:cstheme="majorBidi" w:eastAsiaTheme="majorEastAsia" w:hAnsiTheme="majorHAnsi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2" w:customStyle="1">
    <w:name w:val="Заголовок 2 Знак"/>
    <w:basedOn w:val="DefaultParagraphFont"/>
    <w:uiPriority w:val="9"/>
    <w:semiHidden/>
    <w:qFormat/>
    <w:rsid w:val="009e4423"/>
    <w:rPr>
      <w:rFonts w:ascii="Cambria" w:hAnsi="Cambria" w:eastAsia="" w:cs="" w:asciiTheme="majorHAnsi" w:cstheme="majorBidi" w:eastAsiaTheme="majorEastAsia" w:hAnsiTheme="majorHAnsi"/>
      <w:b/>
      <w:bCs/>
      <w:i/>
      <w:iCs/>
      <w:sz w:val="28"/>
      <w:szCs w:val="28"/>
    </w:rPr>
  </w:style>
  <w:style w:type="character" w:styleId="1" w:customStyle="1">
    <w:name w:val="Заголовок 1 Знак"/>
    <w:basedOn w:val="DefaultParagraphFont"/>
    <w:uiPriority w:val="9"/>
    <w:qFormat/>
    <w:rsid w:val="009e4423"/>
    <w:rPr>
      <w:rFonts w:ascii="Cambria" w:hAnsi="Cambria" w:eastAsia="" w:cs="" w:asciiTheme="majorHAnsi" w:cstheme="majorBidi" w:eastAsiaTheme="majorEastAsia" w:hAnsiTheme="majorHAnsi"/>
      <w:b/>
      <w:bCs/>
      <w:sz w:val="32"/>
      <w:szCs w:val="32"/>
    </w:rPr>
  </w:style>
  <w:style w:type="character" w:styleId="3" w:customStyle="1">
    <w:name w:val="Заголовок 3 Знак"/>
    <w:basedOn w:val="DefaultParagraphFont"/>
    <w:uiPriority w:val="9"/>
    <w:semiHidden/>
    <w:qFormat/>
    <w:rsid w:val="009e4423"/>
    <w:rPr>
      <w:rFonts w:ascii="Cambria" w:hAnsi="Cambria" w:eastAsia="" w:cs="" w:asciiTheme="majorHAnsi" w:cstheme="majorBidi" w:eastAsiaTheme="majorEastAsia" w:hAnsiTheme="majorHAnsi"/>
      <w:b/>
      <w:bCs/>
      <w:sz w:val="26"/>
      <w:szCs w:val="26"/>
    </w:rPr>
  </w:style>
  <w:style w:type="character" w:styleId="4" w:customStyle="1">
    <w:name w:val="Заголовок 4 Знак"/>
    <w:basedOn w:val="DefaultParagraphFont"/>
    <w:uiPriority w:val="9"/>
    <w:semiHidden/>
    <w:qFormat/>
    <w:rsid w:val="009e4423"/>
    <w:rPr>
      <w:b/>
      <w:bCs/>
      <w:sz w:val="28"/>
      <w:szCs w:val="28"/>
    </w:rPr>
  </w:style>
  <w:style w:type="character" w:styleId="5" w:customStyle="1">
    <w:name w:val="Заголовок 5 Знак"/>
    <w:basedOn w:val="DefaultParagraphFont"/>
    <w:uiPriority w:val="9"/>
    <w:semiHidden/>
    <w:qFormat/>
    <w:rsid w:val="009e4423"/>
    <w:rPr>
      <w:b/>
      <w:bCs/>
      <w:i/>
      <w:iCs/>
      <w:sz w:val="26"/>
      <w:szCs w:val="26"/>
    </w:rPr>
  </w:style>
  <w:style w:type="character" w:styleId="6" w:customStyle="1">
    <w:name w:val="Заголовок 6 Знак"/>
    <w:basedOn w:val="DefaultParagraphFont"/>
    <w:uiPriority w:val="9"/>
    <w:semiHidden/>
    <w:qFormat/>
    <w:rsid w:val="009e4423"/>
    <w:rPr>
      <w:b/>
      <w:bCs/>
    </w:rPr>
  </w:style>
  <w:style w:type="character" w:styleId="7" w:customStyle="1">
    <w:name w:val="Заголовок 7 Знак"/>
    <w:basedOn w:val="DefaultParagraphFont"/>
    <w:uiPriority w:val="9"/>
    <w:semiHidden/>
    <w:qFormat/>
    <w:rsid w:val="009e4423"/>
    <w:rPr>
      <w:sz w:val="24"/>
      <w:szCs w:val="24"/>
    </w:rPr>
  </w:style>
  <w:style w:type="character" w:styleId="8" w:customStyle="1">
    <w:name w:val="Заголовок 8 Знак"/>
    <w:basedOn w:val="DefaultParagraphFont"/>
    <w:uiPriority w:val="9"/>
    <w:semiHidden/>
    <w:qFormat/>
    <w:rsid w:val="009e4423"/>
    <w:rPr>
      <w:i/>
      <w:iCs/>
      <w:sz w:val="24"/>
      <w:szCs w:val="24"/>
    </w:rPr>
  </w:style>
  <w:style w:type="character" w:styleId="9" w:customStyle="1">
    <w:name w:val="Заголовок 9 Знак"/>
    <w:basedOn w:val="DefaultParagraphFont"/>
    <w:uiPriority w:val="9"/>
    <w:semiHidden/>
    <w:qFormat/>
    <w:rsid w:val="009e4423"/>
    <w:rPr>
      <w:rFonts w:ascii="Cambria" w:hAnsi="Cambria" w:eastAsia="" w:cs="" w:asciiTheme="majorHAnsi" w:cstheme="majorBidi" w:eastAsiaTheme="majorEastAsia" w:hAnsiTheme="majorHAnsi"/>
    </w:rPr>
  </w:style>
  <w:style w:type="character" w:styleId="Style5" w:customStyle="1">
    <w:name w:val="Название Знак"/>
    <w:basedOn w:val="DefaultParagraphFont"/>
    <w:uiPriority w:val="10"/>
    <w:qFormat/>
    <w:rsid w:val="009e4423"/>
    <w:rPr>
      <w:rFonts w:ascii="Cambria" w:hAnsi="Cambria" w:eastAsia="" w:cs="" w:asciiTheme="majorHAnsi" w:cstheme="majorBidi" w:eastAsiaTheme="majorEastAsia" w:hAnsiTheme="majorHAnsi"/>
      <w:b/>
      <w:bCs/>
      <w:sz w:val="32"/>
      <w:szCs w:val="32"/>
    </w:rPr>
  </w:style>
  <w:style w:type="character" w:styleId="Style6" w:customStyle="1">
    <w:name w:val="Подзаголовок Знак"/>
    <w:basedOn w:val="DefaultParagraphFont"/>
    <w:uiPriority w:val="11"/>
    <w:qFormat/>
    <w:rsid w:val="009e4423"/>
    <w:rPr>
      <w:rFonts w:ascii="Cambria" w:hAnsi="Cambria" w:eastAsia="" w:cs="" w:asciiTheme="majorHAnsi" w:cstheme="majorBidi" w:eastAsiaTheme="majorEastAsia" w:hAnsiTheme="majorHAnsi"/>
      <w:sz w:val="24"/>
      <w:szCs w:val="24"/>
    </w:rPr>
  </w:style>
  <w:style w:type="character" w:styleId="Strong">
    <w:name w:val="Strong"/>
    <w:basedOn w:val="DefaultParagraphFont"/>
    <w:uiPriority w:val="22"/>
    <w:qFormat/>
    <w:rsid w:val="009e4423"/>
    <w:rPr>
      <w:b/>
      <w:bCs/>
    </w:rPr>
  </w:style>
  <w:style w:type="character" w:styleId="Style7">
    <w:name w:val="Выделение"/>
    <w:basedOn w:val="DefaultParagraphFont"/>
    <w:uiPriority w:val="20"/>
    <w:qFormat/>
    <w:rsid w:val="009e4423"/>
    <w:rPr>
      <w:i/>
      <w:iCs/>
    </w:rPr>
  </w:style>
  <w:style w:type="character" w:styleId="21" w:customStyle="1">
    <w:name w:val="Цитата 2 Знак"/>
    <w:basedOn w:val="DefaultParagraphFont"/>
    <w:uiPriority w:val="29"/>
    <w:qFormat/>
    <w:rsid w:val="009e4423"/>
    <w:rPr>
      <w:rFonts w:ascii="Times New Roman" w:hAnsi="Times New Roman"/>
      <w:i/>
      <w:iCs/>
      <w:color w:themeColor="text1" w:val="000000"/>
      <w:sz w:val="20"/>
      <w:szCs w:val="20"/>
    </w:rPr>
  </w:style>
  <w:style w:type="character" w:styleId="Style8" w:customStyle="1">
    <w:name w:val="Выделенная цитата Знак"/>
    <w:basedOn w:val="DefaultParagraphFont"/>
    <w:uiPriority w:val="30"/>
    <w:qFormat/>
    <w:rsid w:val="009e4423"/>
    <w:rPr>
      <w:rFonts w:ascii="Times New Roman" w:hAnsi="Times New Roman"/>
      <w:b/>
      <w:bCs/>
      <w:i/>
      <w:iCs/>
      <w:color w:themeColor="accent1" w:val="4F81BD"/>
      <w:sz w:val="20"/>
      <w:szCs w:val="20"/>
    </w:rPr>
  </w:style>
  <w:style w:type="character" w:styleId="SubtleEmphasis">
    <w:name w:val="Subtle Emphasis"/>
    <w:uiPriority w:val="19"/>
    <w:qFormat/>
    <w:rsid w:val="009e4423"/>
    <w:rPr>
      <w:i/>
      <w:iCs/>
      <w:color w:themeColor="text1" w:themeTint="7f" w:val="808080"/>
    </w:rPr>
  </w:style>
  <w:style w:type="character" w:styleId="IntenseEmphasis">
    <w:name w:val="Intense Emphasis"/>
    <w:basedOn w:val="DefaultParagraphFont"/>
    <w:uiPriority w:val="21"/>
    <w:qFormat/>
    <w:rsid w:val="009e4423"/>
    <w:rPr>
      <w:b/>
      <w:bCs/>
      <w:i/>
      <w:iCs/>
      <w:color w:themeColor="accent1" w:val="4F81BD"/>
    </w:rPr>
  </w:style>
  <w:style w:type="character" w:styleId="SubtleReference">
    <w:name w:val="Subtle Reference"/>
    <w:basedOn w:val="DefaultParagraphFont"/>
    <w:uiPriority w:val="31"/>
    <w:qFormat/>
    <w:rsid w:val="009e4423"/>
    <w:rPr>
      <w:smallCaps/>
      <w:color w:themeColor="accent2" w:val="C0504D"/>
      <w:u w:val="single"/>
    </w:rPr>
  </w:style>
  <w:style w:type="character" w:styleId="IntenseReference">
    <w:name w:val="Intense Reference"/>
    <w:basedOn w:val="DefaultParagraphFont"/>
    <w:uiPriority w:val="32"/>
    <w:qFormat/>
    <w:rsid w:val="009e4423"/>
    <w:rPr>
      <w:b/>
      <w:bCs/>
      <w:smallCaps/>
      <w:color w:themeColor="accent2" w:val="C0504D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9e4423"/>
    <w:rPr>
      <w:b/>
      <w:bCs/>
      <w:smallCaps/>
      <w:spacing w:val="5"/>
    </w:rPr>
  </w:style>
  <w:style w:type="character" w:styleId="Hyperlink" w:customStyle="1">
    <w:name w:val="Hyperlink"/>
    <w:rsid w:val="00fb6836"/>
    <w:rPr>
      <w:color w:val="000080"/>
      <w:u w:val="single"/>
    </w:rPr>
  </w:style>
  <w:style w:type="character" w:styleId="blk">
    <w:name w:val="blk"/>
    <w:basedOn w:val="DefaultParagraphFont"/>
    <w:qFormat/>
    <w:rPr/>
  </w:style>
  <w:style w:type="character" w:styleId="FollowedHyperlink">
    <w:name w:val="FollowedHyperlink"/>
    <w:rPr>
      <w:color w:val="800000"/>
      <w:u w:val="single"/>
    </w:rPr>
  </w:style>
  <w:style w:type="paragraph" w:styleId="Style9" w:customStyle="1">
    <w:name w:val="Заголовок"/>
    <w:basedOn w:val="Normal"/>
    <w:next w:val="BodyText"/>
    <w:qFormat/>
    <w:rsid w:val="00fb6836"/>
    <w:pPr>
      <w:keepNext w:val="true"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BodyText">
    <w:name w:val="Body Text"/>
    <w:basedOn w:val="Normal"/>
    <w:rsid w:val="00fb6836"/>
    <w:pPr>
      <w:spacing w:lineRule="auto" w:line="288" w:before="0" w:after="140"/>
    </w:pPr>
    <w:rPr/>
  </w:style>
  <w:style w:type="paragraph" w:styleId="List">
    <w:name w:val="List"/>
    <w:basedOn w:val="BodyText"/>
    <w:rsid w:val="00fb6836"/>
    <w:pPr/>
    <w:rPr>
      <w:rFonts w:cs="Mangal"/>
    </w:rPr>
  </w:style>
  <w:style w:type="paragraph" w:styleId="Caption" w:customStyle="1">
    <w:name w:val="caption"/>
    <w:basedOn w:val="Normal"/>
    <w:qFormat/>
    <w:rsid w:val="00fb6836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10">
    <w:name w:val="Указатель"/>
    <w:basedOn w:val="Normal"/>
    <w:qFormat/>
    <w:pPr>
      <w:suppressLineNumbers/>
    </w:pPr>
    <w:rPr>
      <w:rFonts w:cs="Mangal"/>
    </w:rPr>
  </w:style>
  <w:style w:type="paragraph" w:styleId="user">
    <w:name w:val="Заголовок (user)"/>
    <w:basedOn w:val="Normal"/>
    <w:next w:val="BodyText"/>
    <w:qFormat/>
    <w:pPr>
      <w:keepNext w:val="true"/>
      <w:spacing w:before="240" w:after="120"/>
    </w:pPr>
    <w:rPr>
      <w:rFonts w:ascii="Open Sans" w:hAnsi="Open Sans" w:eastAsia="Tahoma" w:cs="Droid Sans"/>
      <w:sz w:val="28"/>
      <w:szCs w:val="28"/>
    </w:rPr>
  </w:style>
  <w:style w:type="paragraph" w:styleId="user1">
    <w:name w:val="Указатель (user)"/>
    <w:basedOn w:val="Normal"/>
    <w:qFormat/>
    <w:pPr>
      <w:suppressLineNumbers/>
    </w:pPr>
    <w:rPr>
      <w:rFonts w:cs="Droid Sans"/>
    </w:rPr>
  </w:style>
  <w:style w:type="paragraph" w:styleId="indexheading1">
    <w:name w:val="index heading1"/>
    <w:basedOn w:val="Normal"/>
    <w:qFormat/>
    <w:rsid w:val="00fb6836"/>
    <w:pPr>
      <w:suppressLineNumbers/>
    </w:pPr>
    <w:rPr>
      <w:rFonts w:cs="Mangal"/>
    </w:rPr>
  </w:style>
  <w:style w:type="paragraph" w:styleId="NoSpacing">
    <w:name w:val="No Spacing"/>
    <w:basedOn w:val="Normal"/>
    <w:uiPriority w:val="1"/>
    <w:qFormat/>
    <w:rsid w:val="009e4423"/>
    <w:pPr>
      <w:widowControl w:val="false"/>
      <w:spacing w:lineRule="auto" w:line="360" w:before="0" w:after="0"/>
      <w:ind w:firstLine="709" w:left="23" w:right="23"/>
      <w:jc w:val="both"/>
    </w:pPr>
    <w:rPr>
      <w:rFonts w:ascii="Times New Roman" w:hAnsi="Times New Roman" w:eastAsia="Calibri" w:cs="" w:cstheme="minorBidi" w:eastAsiaTheme="minorHAnsi"/>
      <w:sz w:val="28"/>
      <w:szCs w:val="20"/>
    </w:rPr>
  </w:style>
  <w:style w:type="paragraph" w:styleId="ListParagraph">
    <w:name w:val="List Paragraph"/>
    <w:basedOn w:val="Normal"/>
    <w:uiPriority w:val="34"/>
    <w:qFormat/>
    <w:rsid w:val="009e4423"/>
    <w:pPr>
      <w:widowControl w:val="false"/>
      <w:spacing w:lineRule="auto" w:line="360" w:before="0" w:after="0"/>
      <w:ind w:firstLine="709" w:left="708" w:right="23"/>
      <w:jc w:val="both"/>
    </w:pPr>
    <w:rPr>
      <w:rFonts w:ascii="Times New Roman" w:hAnsi="Times New Roman" w:eastAsia="Calibri" w:cs="" w:cstheme="minorBidi" w:eastAsiaTheme="minorHAnsi"/>
      <w:sz w:val="28"/>
      <w:szCs w:val="20"/>
    </w:rPr>
  </w:style>
  <w:style w:type="paragraph" w:styleId="Title">
    <w:name w:val="Title"/>
    <w:basedOn w:val="Normal"/>
    <w:uiPriority w:val="10"/>
    <w:qFormat/>
    <w:rsid w:val="009e4423"/>
    <w:pPr>
      <w:widowControl w:val="false"/>
      <w:spacing w:lineRule="auto" w:line="360" w:before="240" w:after="60"/>
      <w:ind w:firstLine="709" w:left="23" w:right="23"/>
      <w:jc w:val="center"/>
      <w:outlineLvl w:val="0"/>
    </w:pPr>
    <w:rPr>
      <w:rFonts w:ascii="Cambria" w:hAnsi="Cambria" w:eastAsia="" w:cs="" w:asciiTheme="majorHAnsi" w:cstheme="majorBidi" w:eastAsiaTheme="majorEastAsia" w:hAnsiTheme="majorHAnsi"/>
      <w:b/>
      <w:bCs/>
      <w:sz w:val="32"/>
      <w:szCs w:val="32"/>
    </w:rPr>
  </w:style>
  <w:style w:type="paragraph" w:styleId="Subtitle">
    <w:name w:val="Subtitle"/>
    <w:basedOn w:val="Normal"/>
    <w:uiPriority w:val="11"/>
    <w:qFormat/>
    <w:rsid w:val="009e4423"/>
    <w:pPr>
      <w:widowControl w:val="false"/>
      <w:spacing w:lineRule="auto" w:line="360" w:before="0" w:after="60"/>
      <w:ind w:firstLine="709" w:left="23" w:right="23"/>
      <w:jc w:val="center"/>
      <w:outlineLvl w:val="1"/>
    </w:pPr>
    <w:rPr>
      <w:rFonts w:ascii="Cambria" w:hAnsi="Cambria" w:eastAsia="" w:cs="" w:asciiTheme="majorHAnsi" w:cstheme="majorBidi" w:eastAsiaTheme="majorEastAsia" w:hAnsiTheme="majorHAnsi"/>
      <w:sz w:val="24"/>
      <w:szCs w:val="24"/>
    </w:rPr>
  </w:style>
  <w:style w:type="paragraph" w:styleId="Quote">
    <w:name w:val="Quote"/>
    <w:basedOn w:val="Normal"/>
    <w:uiPriority w:val="29"/>
    <w:qFormat/>
    <w:rsid w:val="009e4423"/>
    <w:pPr>
      <w:widowControl w:val="false"/>
      <w:spacing w:lineRule="auto" w:line="360" w:before="0" w:after="0"/>
      <w:ind w:firstLine="709" w:left="23" w:right="23"/>
      <w:jc w:val="both"/>
    </w:pPr>
    <w:rPr>
      <w:rFonts w:ascii="Times New Roman" w:hAnsi="Times New Roman" w:eastAsia="Calibri" w:cs="" w:cstheme="minorBidi" w:eastAsiaTheme="minorHAnsi"/>
      <w:i/>
      <w:iCs/>
      <w:color w:themeColor="text1" w:val="000000"/>
      <w:sz w:val="28"/>
      <w:szCs w:val="20"/>
    </w:rPr>
  </w:style>
  <w:style w:type="paragraph" w:styleId="IntenseQuote">
    <w:name w:val="Intense Quote"/>
    <w:basedOn w:val="Normal"/>
    <w:uiPriority w:val="30"/>
    <w:qFormat/>
    <w:rsid w:val="009e4423"/>
    <w:pPr>
      <w:widowControl w:val="false"/>
      <w:pBdr>
        <w:bottom w:val="single" w:sz="4" w:space="4" w:color="4F81BD"/>
      </w:pBdr>
      <w:spacing w:lineRule="auto" w:line="360" w:before="200" w:after="280"/>
      <w:ind w:firstLine="709" w:left="936" w:right="936"/>
      <w:jc w:val="both"/>
    </w:pPr>
    <w:rPr>
      <w:rFonts w:ascii="Times New Roman" w:hAnsi="Times New Roman" w:eastAsia="Calibri" w:cs="" w:cstheme="minorBidi" w:eastAsiaTheme="minorHAnsi"/>
      <w:b/>
      <w:bCs/>
      <w:i/>
      <w:iCs/>
      <w:color w:themeColor="accent1" w:val="4F81BD"/>
      <w:sz w:val="28"/>
      <w:szCs w:val="20"/>
    </w:rPr>
  </w:style>
  <w:style w:type="paragraph" w:styleId="IndexHeading">
    <w:name w:val="index heading"/>
    <w:basedOn w:val="Style9"/>
    <w:pPr/>
    <w:rPr/>
  </w:style>
  <w:style w:type="paragraph" w:styleId="TOCHeading">
    <w:name w:val="TOC Heading"/>
    <w:basedOn w:val="Heading1"/>
    <w:uiPriority w:val="39"/>
    <w:semiHidden/>
    <w:unhideWhenUsed/>
    <w:qFormat/>
    <w:rsid w:val="009e4423"/>
    <w:pPr/>
    <w:rPr/>
  </w:style>
  <w:style w:type="paragraph" w:styleId="ConsPlusNormal" w:customStyle="1">
    <w:name w:val="ConsPlusNormal"/>
    <w:qFormat/>
    <w:rsid w:val="00170776"/>
    <w:pPr>
      <w:widowControl w:val="false"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00000A"/>
      <w:kern w:val="0"/>
      <w:sz w:val="24"/>
      <w:szCs w:val="20"/>
      <w:lang w:val="ru-RU" w:eastAsia="ru-RU" w:bidi="ar-SA"/>
    </w:rPr>
  </w:style>
  <w:style w:type="paragraph" w:styleId="ConsPlusTitle" w:customStyle="1">
    <w:name w:val="ConsPlusTitle"/>
    <w:qFormat/>
    <w:rsid w:val="00170776"/>
    <w:pPr>
      <w:widowControl w:val="false"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b/>
      <w:color w:val="00000A"/>
      <w:kern w:val="0"/>
      <w:sz w:val="24"/>
      <w:szCs w:val="20"/>
      <w:lang w:val="ru-RU" w:eastAsia="ru-RU" w:bidi="ar-SA"/>
    </w:rPr>
  </w:style>
  <w:style w:type="paragraph" w:styleId="Style11" w:customStyle="1">
    <w:name w:val="Содержимое таблицы"/>
    <w:basedOn w:val="Normal"/>
    <w:qFormat/>
    <w:rsid w:val="00fb6836"/>
    <w:pPr>
      <w:suppressLineNumbers/>
    </w:pPr>
    <w:rPr/>
  </w:style>
  <w:style w:type="paragraph" w:styleId="Style12" w:customStyle="1">
    <w:name w:val="Заголовок таблицы"/>
    <w:basedOn w:val="Style11"/>
    <w:qFormat/>
    <w:rsid w:val="00fb6836"/>
    <w:pPr/>
    <w:rPr/>
  </w:style>
  <w:style w:type="paragraph" w:styleId="tekstob">
    <w:name w:val="tekstob"/>
    <w:basedOn w:val="Normal"/>
    <w:qFormat/>
    <w:pPr>
      <w:spacing w:lineRule="auto" w:line="240" w:beforeAutospacing="1" w:afterAutospacing="1"/>
    </w:pPr>
    <w:rPr>
      <w:rFonts w:ascii="Times New Roman" w:hAnsi="Times New Roman" w:eastAsia="Times New Roman"/>
      <w:sz w:val="24"/>
      <w:szCs w:val="24"/>
      <w:lang w:eastAsia="ru-RU"/>
    </w:rPr>
  </w:style>
  <w:style w:type="paragraph" w:styleId="Style13">
    <w:name w:val="Ñòèëü"/>
    <w:qFormat/>
    <w:pPr>
      <w:widowControl w:val="false"/>
      <w:suppressAutoHyphens w:val="true"/>
      <w:bidi w:val="0"/>
      <w:spacing w:before="0" w:after="0"/>
      <w:jc w:val="left"/>
    </w:pPr>
    <w:rPr>
      <w:rFonts w:ascii="Times New Roman" w:hAnsi="Times New Roman" w:eastAsia="Times New Roman" w:cs="" w:cstheme="minorBidi"/>
      <w:color w:val="00000A"/>
      <w:kern w:val="0"/>
      <w:sz w:val="22"/>
      <w:szCs w:val="22"/>
      <w:lang w:val="ru-RU" w:eastAsia="en-US" w:bidi="ar-SA"/>
    </w:rPr>
  </w:style>
  <w:style w:type="paragraph" w:styleId="Style14">
    <w:name w:val="???????"/>
    <w:qFormat/>
    <w:pPr>
      <w:widowControl/>
      <w:suppressAutoHyphens w:val="true"/>
      <w:overflowPunct w:val="false"/>
      <w:bidi w:val="0"/>
      <w:spacing w:before="0" w:after="0"/>
      <w:jc w:val="left"/>
      <w:textAlignment w:val="baseline"/>
    </w:pPr>
    <w:rPr>
      <w:rFonts w:ascii="Times New Roman" w:hAnsi="Times New Roman" w:eastAsia="Times New Roman" w:cs="Times New Roman"/>
      <w:color w:val="00000A"/>
      <w:kern w:val="0"/>
      <w:sz w:val="22"/>
      <w:szCs w:val="20"/>
      <w:lang w:val="ru-RU" w:eastAsia="ru-RU" w:bidi="ar-SA"/>
    </w:rPr>
  </w:style>
  <w:style w:type="paragraph" w:styleId="ConsPlusNonformat">
    <w:name w:val="ConsPlusNonformat"/>
    <w:qFormat/>
    <w:pPr>
      <w:widowControl w:val="false"/>
      <w:suppressAutoHyphens w:val="true"/>
      <w:bidi w:val="0"/>
      <w:spacing w:before="0" w:after="0"/>
      <w:jc w:val="left"/>
    </w:pPr>
    <w:rPr>
      <w:rFonts w:ascii="Courier New" w:hAnsi="Courier New" w:eastAsia="Times New Roman" w:cs="Courier New"/>
      <w:color w:val="00000A"/>
      <w:kern w:val="0"/>
      <w:sz w:val="20"/>
      <w:szCs w:val="20"/>
      <w:lang w:val="ru-RU" w:eastAsia="zh-CN" w:bidi="ar-SA"/>
    </w:rPr>
  </w:style>
  <w:style w:type="paragraph" w:styleId="user2">
    <w:name w:val="Колонтитулы (user)"/>
    <w:basedOn w:val="Normal"/>
    <w:qFormat/>
    <w:pPr>
      <w:suppressLineNumbers/>
      <w:tabs>
        <w:tab w:val="clear" w:pos="708"/>
        <w:tab w:val="center" w:pos="4677" w:leader="none"/>
        <w:tab w:val="right" w:pos="9355" w:leader="none"/>
      </w:tabs>
    </w:pPr>
    <w:rPr/>
  </w:style>
  <w:style w:type="paragraph" w:styleId="Style15">
    <w:name w:val="Колонтитулы"/>
    <w:basedOn w:val="Normal"/>
    <w:qFormat/>
    <w:pPr/>
    <w:rPr/>
  </w:style>
  <w:style w:type="paragraph" w:styleId="Header">
    <w:name w:val="header"/>
    <w:basedOn w:val="user2"/>
    <w:pPr>
      <w:suppressLineNumbers/>
    </w:pPr>
    <w:rPr/>
  </w:style>
  <w:style w:type="numbering" w:styleId="user3" w:default="1">
    <w:name w:val="Без списка (user)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5348</TotalTime>
  <Application>LibreOffice/26.2.2.2$Linux_X86_64 LibreOffice_project/620$Build-2</Application>
  <AppVersion>15.0000</AppVersion>
  <Pages>4</Pages>
  <Words>814</Words>
  <Characters>5725</Characters>
  <CharactersWithSpaces>7044</CharactersWithSpaces>
  <Paragraphs>29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2016-11-22T09:55:00Z</dcterms:created>
  <dc:creator>Appgub6</dc:creator>
  <dc:description/>
  <dc:language>ru-RU</dc:language>
  <cp:lastModifiedBy/>
  <cp:lastPrinted>2026-09-03T17:17:48Z</cp:lastPrinted>
  <dcterms:modified xsi:type="dcterms:W3CDTF">2026-09-04T16:06:18Z</dcterms:modified>
  <cp:revision>210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LinksUpToDate">
    <vt:bool>0</vt:bool>
  </property>
  <property fmtid="{D5CDD505-2E9C-101B-9397-08002B2CF9AE}" pid="4" name="ScaleCrop">
    <vt:bool>0</vt:bool>
  </property>
  <property fmtid="{D5CDD505-2E9C-101B-9397-08002B2CF9AE}" pid="5" name="ShareDoc">
    <vt:bool>0</vt:bool>
  </property>
</Properties>
</file>